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23" w:rsidRDefault="00015D90">
      <w:pPr>
        <w:adjustRightInd w:val="0"/>
        <w:snapToGri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年硕士入学考试自命题科目</w:t>
      </w:r>
    </w:p>
    <w:p w:rsidR="00201F23" w:rsidRDefault="00015D90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《国际政治学》考试大纲</w:t>
      </w:r>
    </w:p>
    <w:p w:rsidR="00201F23" w:rsidRDefault="00201F23">
      <w:pPr>
        <w:spacing w:line="320" w:lineRule="exact"/>
        <w:jc w:val="center"/>
        <w:rPr>
          <w:rFonts w:ascii="宋体"/>
          <w:b/>
          <w:bCs/>
          <w:szCs w:val="21"/>
        </w:rPr>
      </w:pPr>
    </w:p>
    <w:p w:rsidR="00201F23" w:rsidRDefault="00015D90">
      <w:pPr>
        <w:spacing w:line="320" w:lineRule="exact"/>
        <w:jc w:val="center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参考书目</w:t>
      </w:r>
    </w:p>
    <w:p w:rsidR="00201F23" w:rsidRDefault="00201F23">
      <w:pPr>
        <w:rPr>
          <w:rFonts w:ascii="宋体"/>
          <w:szCs w:val="21"/>
        </w:rPr>
      </w:pPr>
    </w:p>
    <w:p w:rsidR="00201F23" w:rsidRDefault="00550BAD" w:rsidP="00D56B77">
      <w:pPr>
        <w:ind w:firstLineChars="150" w:firstLine="315"/>
        <w:rPr>
          <w:rFonts w:ascii="宋体" w:cs="宋体"/>
          <w:kern w:val="0"/>
          <w:szCs w:val="21"/>
        </w:rPr>
      </w:pPr>
      <w:r>
        <w:rPr>
          <w:rFonts w:ascii="宋体" w:hint="eastAsia"/>
          <w:szCs w:val="21"/>
        </w:rPr>
        <w:t>参考书目：</w:t>
      </w:r>
      <w:r w:rsidR="00D56B77">
        <w:rPr>
          <w:rFonts w:ascii="宋体" w:hint="eastAsia"/>
          <w:szCs w:val="21"/>
        </w:rPr>
        <w:t>《国际政治学</w:t>
      </w:r>
      <w:r w:rsidR="00015D90">
        <w:rPr>
          <w:rFonts w:ascii="宋体" w:hint="eastAsia"/>
          <w:szCs w:val="21"/>
        </w:rPr>
        <w:t>》，</w:t>
      </w:r>
      <w:r w:rsidR="00015D90">
        <w:rPr>
          <w:rFonts w:ascii="宋体" w:hAnsi="宋体" w:cs="宋体" w:hint="eastAsia"/>
          <w:kern w:val="0"/>
          <w:szCs w:val="21"/>
        </w:rPr>
        <w:t>胡宗山</w:t>
      </w:r>
      <w:r w:rsidR="00015D90">
        <w:rPr>
          <w:rFonts w:ascii="宋体" w:hAnsi="宋体" w:cs="宋体" w:hint="eastAsia"/>
          <w:kern w:val="0"/>
          <w:szCs w:val="21"/>
        </w:rPr>
        <w:t>等</w:t>
      </w:r>
      <w:r w:rsidR="00015D90">
        <w:rPr>
          <w:rFonts w:ascii="宋体" w:hAnsi="宋体" w:cs="宋体" w:hint="eastAsia"/>
          <w:kern w:val="0"/>
          <w:szCs w:val="21"/>
        </w:rPr>
        <w:t>著</w:t>
      </w:r>
      <w:r w:rsidR="00015D90">
        <w:rPr>
          <w:rFonts w:ascii="宋体" w:hAnsi="宋体" w:cs="宋体"/>
          <w:kern w:val="0"/>
          <w:szCs w:val="21"/>
        </w:rPr>
        <w:t xml:space="preserve"> </w:t>
      </w:r>
      <w:r w:rsidR="00015D90">
        <w:rPr>
          <w:rFonts w:ascii="宋体" w:hAnsi="宋体" w:cs="宋体" w:hint="eastAsia"/>
          <w:kern w:val="0"/>
          <w:szCs w:val="21"/>
        </w:rPr>
        <w:t>，华中师范大学出版社</w:t>
      </w:r>
      <w:r w:rsidR="00015D90">
        <w:rPr>
          <w:rFonts w:ascii="宋体" w:hAnsi="宋体" w:cs="宋体"/>
          <w:kern w:val="0"/>
          <w:szCs w:val="21"/>
        </w:rPr>
        <w:t>20</w:t>
      </w:r>
      <w:r w:rsidR="00015D90">
        <w:rPr>
          <w:rFonts w:ascii="宋体" w:hAnsi="宋体" w:cs="宋体" w:hint="eastAsia"/>
          <w:kern w:val="0"/>
          <w:szCs w:val="21"/>
        </w:rPr>
        <w:t>16</w:t>
      </w:r>
      <w:r w:rsidR="00015D90">
        <w:rPr>
          <w:rFonts w:ascii="宋体" w:hAnsi="宋体" w:cs="宋体" w:hint="eastAsia"/>
          <w:kern w:val="0"/>
          <w:szCs w:val="21"/>
        </w:rPr>
        <w:t>年版</w:t>
      </w:r>
      <w:r w:rsidR="00D56B77">
        <w:rPr>
          <w:rFonts w:ascii="宋体" w:hAnsi="宋体" w:cs="宋体" w:hint="eastAsia"/>
          <w:kern w:val="0"/>
          <w:szCs w:val="21"/>
        </w:rPr>
        <w:t>。也可以参考《国际政治学基础》</w:t>
      </w:r>
      <w:r>
        <w:rPr>
          <w:rFonts w:ascii="宋体" w:hAnsi="宋体" w:cs="宋体" w:hint="eastAsia"/>
          <w:kern w:val="0"/>
          <w:szCs w:val="21"/>
        </w:rPr>
        <w:t>（</w:t>
      </w:r>
      <w:r w:rsidR="00D56B77">
        <w:rPr>
          <w:rFonts w:ascii="宋体" w:hAnsi="宋体" w:cs="宋体" w:hint="eastAsia"/>
          <w:kern w:val="0"/>
          <w:szCs w:val="21"/>
        </w:rPr>
        <w:t>胡宗山著，华中师范大学出版社2005年版</w:t>
      </w:r>
      <w:r>
        <w:rPr>
          <w:rFonts w:ascii="宋体" w:hAnsi="宋体" w:cs="宋体" w:hint="eastAsia"/>
          <w:kern w:val="0"/>
          <w:szCs w:val="21"/>
        </w:rPr>
        <w:t>）以及其他国内同类型教材</w:t>
      </w:r>
      <w:r w:rsidR="00D56B77">
        <w:rPr>
          <w:rFonts w:ascii="宋体" w:hAnsi="宋体" w:cs="宋体" w:hint="eastAsia"/>
          <w:kern w:val="0"/>
          <w:szCs w:val="21"/>
        </w:rPr>
        <w:t>。</w:t>
      </w:r>
    </w:p>
    <w:p w:rsidR="00201F23" w:rsidRDefault="00015D90" w:rsidP="00D56B77">
      <w:pPr>
        <w:spacing w:line="40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本书从</w:t>
      </w:r>
      <w:r>
        <w:rPr>
          <w:rFonts w:ascii="宋体" w:hAnsi="宋体" w:hint="eastAsia"/>
          <w:szCs w:val="21"/>
        </w:rPr>
        <w:t>国际政治理论思想</w:t>
      </w:r>
      <w:r>
        <w:rPr>
          <w:rFonts w:ascii="宋体" w:hAnsi="宋体" w:hint="eastAsia"/>
          <w:szCs w:val="21"/>
        </w:rPr>
        <w:t>理论</w:t>
      </w:r>
      <w:r>
        <w:rPr>
          <w:rFonts w:ascii="宋体" w:hAnsi="宋体" w:hint="eastAsia"/>
          <w:szCs w:val="21"/>
        </w:rPr>
        <w:t>发展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国际政治本质与内容、国家及国际组织、国际政治格局与秩序、当代主要的国际政治问题及国际政治的发展趋势等</w:t>
      </w:r>
      <w:r>
        <w:rPr>
          <w:rFonts w:ascii="宋体" w:hAnsi="宋体" w:hint="eastAsia"/>
          <w:szCs w:val="21"/>
        </w:rPr>
        <w:t>方面系统阐述了国际政治学的基本概念、发展历程、研究方法和本质特征，深刻论述了国际政治的基本内容、基本原理以及影响国际政治的主要因素，并全面地介绍了国际政治学的主要学派、基本理论和最新的国际政治思潮。</w:t>
      </w:r>
    </w:p>
    <w:p w:rsidR="00201F23" w:rsidRDefault="00015D90" w:rsidP="00D56B77">
      <w:pPr>
        <w:pStyle w:val="2"/>
        <w:spacing w:line="40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书的最大特点是将国际政治划分为国家、超国家和次国家三个基本层次，既强调行为体，特别是主权国家在国际社会中的核心地位，也重视国际格局、国际制度所形成的国际力量结构和规范结构对国家行为的制约作用，并深入分析了国内政治、个人、自然环境等多种因素对国际政治的影响。</w:t>
      </w:r>
    </w:p>
    <w:p w:rsidR="00201F23" w:rsidRDefault="00015D90" w:rsidP="00D56B77">
      <w:pPr>
        <w:pStyle w:val="a4"/>
        <w:spacing w:line="40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书借鉴、运用了国内外学术界最新的研究成果，内容丰富、文字精炼、体系完整、结构严谨，具有系统性、理论性、前沿性和建设性的特点，是学习和了解国际政治学的必备文本，可作为国际政治、国际关系、外交学等专业的本科教材、考研用书以及研究生阶段的基础教材。</w:t>
      </w:r>
    </w:p>
    <w:p w:rsidR="00201F23" w:rsidRDefault="00201F23">
      <w:pPr>
        <w:spacing w:line="320" w:lineRule="exact"/>
        <w:jc w:val="center"/>
        <w:rPr>
          <w:rFonts w:ascii="宋体"/>
          <w:szCs w:val="21"/>
        </w:rPr>
      </w:pPr>
    </w:p>
    <w:p w:rsidR="00201F23" w:rsidRDefault="00201F23">
      <w:pPr>
        <w:spacing w:line="320" w:lineRule="exact"/>
        <w:jc w:val="center"/>
        <w:rPr>
          <w:rFonts w:ascii="宋体"/>
          <w:b/>
          <w:szCs w:val="21"/>
        </w:rPr>
      </w:pPr>
    </w:p>
    <w:p w:rsidR="00201F23" w:rsidRDefault="00015D90">
      <w:pPr>
        <w:spacing w:line="300" w:lineRule="exact"/>
        <w:jc w:val="center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考试大纲</w:t>
      </w:r>
    </w:p>
    <w:p w:rsidR="00201F23" w:rsidRDefault="00015D90">
      <w:pPr>
        <w:spacing w:line="300" w:lineRule="exac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t xml:space="preserve"> </w:t>
      </w:r>
    </w:p>
    <w:p w:rsidR="00201F23" w:rsidRDefault="00201F23">
      <w:pPr>
        <w:spacing w:line="300" w:lineRule="exact"/>
        <w:rPr>
          <w:rFonts w:ascii="宋体"/>
          <w:szCs w:val="21"/>
        </w:rPr>
      </w:pPr>
    </w:p>
    <w:p w:rsidR="00201F23" w:rsidRDefault="00015D90">
      <w:pPr>
        <w:spacing w:line="3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第一章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国际政治学的产生与发展</w:t>
      </w:r>
      <w:r>
        <w:rPr>
          <w:rFonts w:ascii="宋体" w:hAnsi="宋体"/>
          <w:b/>
          <w:bCs/>
          <w:sz w:val="24"/>
        </w:rPr>
        <w:t xml:space="preserve"> 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　国际政治学的概念</w:t>
      </w:r>
      <w:r>
        <w:rPr>
          <w:rFonts w:ascii="宋体" w:hAnsi="宋体"/>
          <w:sz w:val="24"/>
        </w:rPr>
        <w:t xml:space="preserve"> </w:t>
      </w:r>
    </w:p>
    <w:p w:rsidR="00201F23" w:rsidRDefault="00015D90">
      <w:pPr>
        <w:tabs>
          <w:tab w:val="left" w:pos="720"/>
        </w:tabs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　国际政治学的发展</w:t>
      </w:r>
      <w:r>
        <w:rPr>
          <w:rFonts w:ascii="宋体" w:hAnsi="宋体"/>
          <w:sz w:val="24"/>
        </w:rPr>
        <w:t xml:space="preserve"> </w:t>
      </w:r>
    </w:p>
    <w:p w:rsidR="00201F23" w:rsidRDefault="00201F23">
      <w:pPr>
        <w:spacing w:line="300" w:lineRule="exact"/>
        <w:rPr>
          <w:rFonts w:ascii="宋体" w:hAnsi="宋体"/>
          <w:sz w:val="24"/>
        </w:rPr>
      </w:pPr>
    </w:p>
    <w:p w:rsidR="00201F23" w:rsidRDefault="00015D90">
      <w:pPr>
        <w:numPr>
          <w:ilvl w:val="0"/>
          <w:numId w:val="1"/>
        </w:numPr>
        <w:spacing w:line="3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国际政治理论</w:t>
      </w:r>
      <w:r>
        <w:rPr>
          <w:rFonts w:ascii="宋体" w:hAnsi="宋体"/>
          <w:b/>
          <w:bCs/>
          <w:sz w:val="24"/>
        </w:rPr>
        <w:t xml:space="preserve"> </w:t>
      </w:r>
    </w:p>
    <w:p w:rsidR="00201F23" w:rsidRDefault="00015D90">
      <w:pPr>
        <w:numPr>
          <w:ilvl w:val="0"/>
          <w:numId w:val="2"/>
        </w:num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>国际政治理论体系</w:t>
      </w:r>
    </w:p>
    <w:p w:rsidR="00201F23" w:rsidRDefault="00015D90">
      <w:pPr>
        <w:numPr>
          <w:ilvl w:val="0"/>
          <w:numId w:val="2"/>
        </w:num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国际政治思想</w:t>
      </w:r>
      <w:r>
        <w:rPr>
          <w:rFonts w:ascii="宋体" w:hAnsi="宋体"/>
          <w:sz w:val="24"/>
        </w:rPr>
        <w:t xml:space="preserve"> </w:t>
      </w:r>
    </w:p>
    <w:p w:rsidR="00201F23" w:rsidRDefault="00015D90">
      <w:pPr>
        <w:tabs>
          <w:tab w:val="left" w:pos="1080"/>
        </w:tabs>
        <w:spacing w:line="300" w:lineRule="exact"/>
        <w:ind w:right="-1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第三节　</w:t>
      </w:r>
      <w:r>
        <w:rPr>
          <w:rFonts w:ascii="宋体" w:hAnsi="宋体" w:hint="eastAsia"/>
          <w:sz w:val="24"/>
        </w:rPr>
        <w:t>国际政治理论</w:t>
      </w:r>
      <w:r>
        <w:rPr>
          <w:rFonts w:ascii="宋体" w:hAnsi="宋体"/>
          <w:sz w:val="24"/>
        </w:rPr>
        <w:t xml:space="preserve"> </w:t>
      </w:r>
    </w:p>
    <w:p w:rsidR="00201F23" w:rsidRDefault="00201F23">
      <w:pPr>
        <w:spacing w:line="300" w:lineRule="exact"/>
        <w:rPr>
          <w:rFonts w:ascii="宋体"/>
          <w:sz w:val="24"/>
        </w:rPr>
      </w:pPr>
    </w:p>
    <w:p w:rsidR="00201F23" w:rsidRDefault="00015D90">
      <w:pPr>
        <w:tabs>
          <w:tab w:val="left" w:pos="720"/>
        </w:tabs>
        <w:spacing w:line="300" w:lineRule="exact"/>
        <w:ind w:right="-159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第三章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国际政治</w:t>
      </w:r>
      <w:r>
        <w:rPr>
          <w:rFonts w:ascii="宋体" w:hAnsi="宋体" w:hint="eastAsia"/>
          <w:b/>
          <w:bCs/>
          <w:sz w:val="24"/>
        </w:rPr>
        <w:t>的本质与内容</w:t>
      </w:r>
      <w:r>
        <w:rPr>
          <w:rFonts w:ascii="宋体" w:hAnsi="宋体"/>
          <w:b/>
          <w:bCs/>
          <w:sz w:val="24"/>
        </w:rPr>
        <w:t xml:space="preserve"> </w:t>
      </w:r>
    </w:p>
    <w:p w:rsidR="00201F23" w:rsidRDefault="00015D90">
      <w:pPr>
        <w:spacing w:line="300" w:lineRule="exact"/>
        <w:ind w:right="-1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国际政治的形成与发展</w:t>
      </w:r>
    </w:p>
    <w:p w:rsidR="00201F23" w:rsidRDefault="00015D90">
      <w:pPr>
        <w:spacing w:line="300" w:lineRule="exact"/>
        <w:ind w:right="-1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国际政治的基本原则</w:t>
      </w:r>
    </w:p>
    <w:p w:rsidR="00201F23" w:rsidRDefault="00015D90">
      <w:pPr>
        <w:spacing w:line="300" w:lineRule="exact"/>
        <w:ind w:right="-159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第五节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国际政治的形态与主题</w:t>
      </w:r>
      <w:r>
        <w:rPr>
          <w:rFonts w:ascii="宋体" w:hAnsi="宋体"/>
          <w:sz w:val="24"/>
        </w:rPr>
        <w:t xml:space="preserve"> </w:t>
      </w:r>
    </w:p>
    <w:p w:rsidR="00201F23" w:rsidRDefault="00015D90" w:rsidP="00D56B77">
      <w:pPr>
        <w:spacing w:line="300" w:lineRule="exact"/>
        <w:ind w:firstLineChars="930" w:firstLine="2232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 xml:space="preserve"> </w:t>
      </w:r>
    </w:p>
    <w:p w:rsidR="00201F23" w:rsidRDefault="00015D90">
      <w:pPr>
        <w:spacing w:line="3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</w:t>
      </w:r>
      <w:r>
        <w:rPr>
          <w:rFonts w:ascii="宋体" w:hAnsi="宋体" w:hint="eastAsia"/>
          <w:b/>
          <w:bCs/>
          <w:sz w:val="24"/>
        </w:rPr>
        <w:t>四</w:t>
      </w:r>
      <w:r>
        <w:rPr>
          <w:rFonts w:ascii="宋体" w:hAnsi="宋体" w:hint="eastAsia"/>
          <w:b/>
          <w:bCs/>
          <w:sz w:val="24"/>
        </w:rPr>
        <w:t>章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国家</w:t>
      </w:r>
      <w:r>
        <w:rPr>
          <w:rFonts w:ascii="宋体" w:hAnsi="宋体" w:hint="eastAsia"/>
          <w:b/>
          <w:bCs/>
          <w:sz w:val="24"/>
        </w:rPr>
        <w:t>与国际组织</w:t>
      </w:r>
      <w:r>
        <w:rPr>
          <w:rFonts w:ascii="宋体" w:hAnsi="宋体"/>
          <w:b/>
          <w:bCs/>
          <w:sz w:val="24"/>
        </w:rPr>
        <w:t xml:space="preserve"> </w:t>
      </w:r>
    </w:p>
    <w:p w:rsidR="00201F23" w:rsidRDefault="00015D90">
      <w:pPr>
        <w:pStyle w:val="a4"/>
        <w:spacing w:line="30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　国家的对外行为</w:t>
      </w:r>
      <w:r>
        <w:rPr>
          <w:rFonts w:ascii="宋体" w:hAnsi="宋体"/>
          <w:sz w:val="24"/>
        </w:rPr>
        <w:t xml:space="preserve"> 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第三节　</w:t>
      </w:r>
      <w:r>
        <w:rPr>
          <w:rFonts w:ascii="宋体" w:hAnsi="宋体" w:hint="eastAsia"/>
          <w:sz w:val="24"/>
        </w:rPr>
        <w:t>国家对外行为的影响因素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国际组织的发展与作用</w:t>
      </w:r>
    </w:p>
    <w:p w:rsidR="00201F23" w:rsidRDefault="00015D90">
      <w:pPr>
        <w:spacing w:line="30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201F23" w:rsidRDefault="00015D90">
      <w:pPr>
        <w:numPr>
          <w:ilvl w:val="0"/>
          <w:numId w:val="3"/>
        </w:numPr>
        <w:spacing w:line="3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国际政治格局与秩序</w:t>
      </w:r>
    </w:p>
    <w:p w:rsidR="00201F23" w:rsidRDefault="00015D90">
      <w:pPr>
        <w:numPr>
          <w:ilvl w:val="0"/>
          <w:numId w:val="4"/>
        </w:num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国际政治格局的内涵与演变</w:t>
      </w:r>
    </w:p>
    <w:p w:rsidR="00201F23" w:rsidRDefault="00015D90">
      <w:pPr>
        <w:numPr>
          <w:ilvl w:val="0"/>
          <w:numId w:val="5"/>
        </w:num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国际政治的影响因素</w:t>
      </w:r>
    </w:p>
    <w:p w:rsidR="00201F23" w:rsidRDefault="00201F23">
      <w:pPr>
        <w:spacing w:line="300" w:lineRule="exact"/>
        <w:rPr>
          <w:rFonts w:ascii="宋体" w:hAnsi="宋体"/>
          <w:sz w:val="24"/>
        </w:rPr>
      </w:pPr>
    </w:p>
    <w:p w:rsidR="00201F23" w:rsidRDefault="00015D90">
      <w:pPr>
        <w:spacing w:line="3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第六章</w:t>
      </w:r>
      <w:r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当代国际政治问题</w:t>
      </w:r>
      <w:r>
        <w:rPr>
          <w:rFonts w:ascii="宋体" w:hAnsi="宋体"/>
          <w:b/>
          <w:bCs/>
          <w:sz w:val="24"/>
        </w:rPr>
        <w:t xml:space="preserve"> 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二节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恐怖主义</w:t>
      </w:r>
      <w:r>
        <w:rPr>
          <w:rFonts w:ascii="宋体" w:hAnsi="宋体"/>
          <w:sz w:val="24"/>
        </w:rPr>
        <w:t xml:space="preserve"> 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节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全球公共问题</w:t>
      </w:r>
      <w:r>
        <w:rPr>
          <w:rFonts w:ascii="宋体" w:hAnsi="宋体"/>
          <w:sz w:val="24"/>
        </w:rPr>
        <w:t xml:space="preserve">  </w:t>
      </w:r>
    </w:p>
    <w:p w:rsidR="00201F23" w:rsidRDefault="00201F23">
      <w:pPr>
        <w:pStyle w:val="a3"/>
        <w:spacing w:line="300" w:lineRule="exact"/>
        <w:rPr>
          <w:rFonts w:ascii="宋体" w:hAnsi="宋体"/>
        </w:rPr>
      </w:pPr>
    </w:p>
    <w:p w:rsidR="00201F23" w:rsidRDefault="00015D90">
      <w:pPr>
        <w:pStyle w:val="a3"/>
        <w:spacing w:line="3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第</w:t>
      </w:r>
      <w:r>
        <w:rPr>
          <w:rFonts w:ascii="宋体" w:hAnsi="宋体" w:hint="eastAsia"/>
          <w:b/>
          <w:bCs/>
        </w:rPr>
        <w:t>七</w:t>
      </w:r>
      <w:r>
        <w:rPr>
          <w:rFonts w:ascii="宋体" w:hAnsi="宋体" w:hint="eastAsia"/>
          <w:b/>
          <w:bCs/>
        </w:rPr>
        <w:t>章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国际政治的发展趋势</w:t>
      </w:r>
      <w:r>
        <w:rPr>
          <w:rFonts w:ascii="宋体" w:hAnsi="宋体"/>
          <w:b/>
          <w:bCs/>
        </w:rPr>
        <w:t xml:space="preserve"> 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经济全球化与合作共赢</w:t>
      </w:r>
      <w:r>
        <w:rPr>
          <w:rFonts w:ascii="宋体" w:hAnsi="宋体"/>
          <w:sz w:val="24"/>
        </w:rPr>
        <w:t xml:space="preserve"> </w:t>
      </w: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文化多样化与碰撞交融</w:t>
      </w:r>
      <w:r>
        <w:rPr>
          <w:rFonts w:ascii="宋体" w:hAnsi="宋体"/>
          <w:sz w:val="24"/>
        </w:rPr>
        <w:t xml:space="preserve"> </w:t>
      </w:r>
    </w:p>
    <w:p w:rsidR="00201F23" w:rsidRDefault="00201F23">
      <w:pPr>
        <w:spacing w:line="300" w:lineRule="exact"/>
        <w:rPr>
          <w:rFonts w:ascii="宋体"/>
          <w:sz w:val="24"/>
        </w:rPr>
      </w:pPr>
    </w:p>
    <w:p w:rsidR="00201F23" w:rsidRDefault="00015D90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201F23" w:rsidRDefault="00201F23">
      <w:pPr>
        <w:rPr>
          <w:sz w:val="24"/>
        </w:rPr>
      </w:pPr>
    </w:p>
    <w:sectPr w:rsidR="00201F23" w:rsidSect="00201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90" w:rsidRDefault="00015D90" w:rsidP="00D56B77">
      <w:r>
        <w:separator/>
      </w:r>
    </w:p>
  </w:endnote>
  <w:endnote w:type="continuationSeparator" w:id="0">
    <w:p w:rsidR="00015D90" w:rsidRDefault="00015D90" w:rsidP="00D5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90" w:rsidRDefault="00015D90" w:rsidP="00D56B77">
      <w:r>
        <w:separator/>
      </w:r>
    </w:p>
  </w:footnote>
  <w:footnote w:type="continuationSeparator" w:id="0">
    <w:p w:rsidR="00015D90" w:rsidRDefault="00015D90" w:rsidP="00D56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9A4"/>
    <w:multiLevelType w:val="multilevel"/>
    <w:tmpl w:val="207609A4"/>
    <w:lvl w:ilvl="0">
      <w:start w:val="2"/>
      <w:numFmt w:val="japaneseCounting"/>
      <w:lvlText w:val="第%1章"/>
      <w:lvlJc w:val="left"/>
      <w:pPr>
        <w:tabs>
          <w:tab w:val="left" w:pos="840"/>
        </w:tabs>
        <w:ind w:left="840" w:hanging="84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837EAAE"/>
    <w:multiLevelType w:val="singleLevel"/>
    <w:tmpl w:val="5837EAAE"/>
    <w:lvl w:ilvl="0">
      <w:start w:val="1"/>
      <w:numFmt w:val="chineseCounting"/>
      <w:suff w:val="nothing"/>
      <w:lvlText w:val="第%1节"/>
      <w:lvlJc w:val="left"/>
    </w:lvl>
  </w:abstractNum>
  <w:abstractNum w:abstractNumId="2">
    <w:nsid w:val="5837EDF5"/>
    <w:multiLevelType w:val="singleLevel"/>
    <w:tmpl w:val="5837EDF5"/>
    <w:lvl w:ilvl="0">
      <w:start w:val="5"/>
      <w:numFmt w:val="chineseCounting"/>
      <w:suff w:val="space"/>
      <w:lvlText w:val="第%1章"/>
      <w:lvlJc w:val="left"/>
    </w:lvl>
  </w:abstractNum>
  <w:abstractNum w:abstractNumId="3">
    <w:nsid w:val="5837EE21"/>
    <w:multiLevelType w:val="singleLevel"/>
    <w:tmpl w:val="5837EE21"/>
    <w:lvl w:ilvl="0">
      <w:start w:val="1"/>
      <w:numFmt w:val="chineseCounting"/>
      <w:suff w:val="space"/>
      <w:lvlText w:val="第%1节"/>
      <w:lvlJc w:val="left"/>
    </w:lvl>
  </w:abstractNum>
  <w:abstractNum w:abstractNumId="4">
    <w:nsid w:val="5837EE56"/>
    <w:multiLevelType w:val="singleLevel"/>
    <w:tmpl w:val="5837EE56"/>
    <w:lvl w:ilvl="0">
      <w:start w:val="3"/>
      <w:numFmt w:val="chineseCounting"/>
      <w:suff w:val="space"/>
      <w:lvlText w:val="第%1节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F15"/>
    <w:rsid w:val="00015D90"/>
    <w:rsid w:val="00055602"/>
    <w:rsid w:val="000B1F15"/>
    <w:rsid w:val="000E7D8D"/>
    <w:rsid w:val="000F721E"/>
    <w:rsid w:val="00126042"/>
    <w:rsid w:val="001E31EF"/>
    <w:rsid w:val="00201F23"/>
    <w:rsid w:val="00440039"/>
    <w:rsid w:val="0048273A"/>
    <w:rsid w:val="00550BAD"/>
    <w:rsid w:val="006D1D21"/>
    <w:rsid w:val="007C2ED2"/>
    <w:rsid w:val="00A93A58"/>
    <w:rsid w:val="00BB4845"/>
    <w:rsid w:val="00D56B77"/>
    <w:rsid w:val="00E4125F"/>
    <w:rsid w:val="00E460A2"/>
    <w:rsid w:val="00FB1A38"/>
    <w:rsid w:val="0D7925AB"/>
    <w:rsid w:val="3FE443A0"/>
    <w:rsid w:val="5128283E"/>
    <w:rsid w:val="592521F9"/>
    <w:rsid w:val="71CA4F78"/>
    <w:rsid w:val="72E1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Body Text Indent 2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201F23"/>
    <w:rPr>
      <w:sz w:val="24"/>
    </w:rPr>
  </w:style>
  <w:style w:type="paragraph" w:styleId="a4">
    <w:name w:val="Body Text Indent"/>
    <w:basedOn w:val="a"/>
    <w:link w:val="Char0"/>
    <w:uiPriority w:val="99"/>
    <w:semiHidden/>
    <w:qFormat/>
    <w:rsid w:val="00201F23"/>
    <w:pPr>
      <w:spacing w:line="360" w:lineRule="auto"/>
      <w:ind w:firstLineChars="170" w:firstLine="357"/>
    </w:pPr>
  </w:style>
  <w:style w:type="paragraph" w:styleId="2">
    <w:name w:val="Body Text Indent 2"/>
    <w:basedOn w:val="a"/>
    <w:link w:val="2Char"/>
    <w:uiPriority w:val="99"/>
    <w:semiHidden/>
    <w:rsid w:val="00201F23"/>
    <w:pPr>
      <w:spacing w:line="360" w:lineRule="auto"/>
      <w:ind w:firstLineChars="200" w:firstLine="420"/>
    </w:pPr>
  </w:style>
  <w:style w:type="character" w:customStyle="1" w:styleId="2Char">
    <w:name w:val="正文文本缩进 2 Char"/>
    <w:basedOn w:val="a0"/>
    <w:link w:val="2"/>
    <w:uiPriority w:val="99"/>
    <w:semiHidden/>
    <w:qFormat/>
    <w:locked/>
    <w:rsid w:val="00201F23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sid w:val="00201F23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201F23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D5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56B77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56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56B7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2016-12-09T03:22:00Z</dcterms:created>
  <dcterms:modified xsi:type="dcterms:W3CDTF">2016-12-09T03:22:00Z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