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88" w:rsidRDefault="0070377E" w:rsidP="0070377E">
      <w:pPr>
        <w:ind w:firstLineChars="50" w:firstLine="141"/>
        <w:rPr>
          <w:rFonts w:ascii="黑体" w:eastAsia="黑体" w:hAnsi="黑体"/>
          <w:b/>
          <w:sz w:val="28"/>
          <w:szCs w:val="28"/>
        </w:rPr>
      </w:pPr>
      <w:r>
        <w:rPr>
          <w:rFonts w:ascii="黑体" w:eastAsia="黑体" w:hAnsi="黑体" w:hint="eastAsia"/>
          <w:b/>
          <w:sz w:val="28"/>
          <w:szCs w:val="28"/>
        </w:rPr>
        <w:t>政治与国际关系学院2017年博士研究生招生复试录取工作细则</w:t>
      </w:r>
    </w:p>
    <w:p w:rsidR="0070377E" w:rsidRDefault="0070377E" w:rsidP="0070377E">
      <w:pPr>
        <w:spacing w:line="360" w:lineRule="auto"/>
        <w:ind w:firstLineChars="200" w:firstLine="482"/>
        <w:rPr>
          <w:rFonts w:ascii="宋体" w:hAnsi="宋体"/>
          <w:b/>
          <w:sz w:val="24"/>
        </w:rPr>
      </w:pPr>
    </w:p>
    <w:p w:rsidR="00CE2288" w:rsidRDefault="0070377E" w:rsidP="0070377E">
      <w:pPr>
        <w:spacing w:line="360" w:lineRule="auto"/>
        <w:ind w:firstLineChars="200" w:firstLine="482"/>
        <w:rPr>
          <w:rFonts w:ascii="宋体" w:hAnsi="宋体"/>
          <w:b/>
          <w:sz w:val="24"/>
        </w:rPr>
      </w:pPr>
      <w:r>
        <w:rPr>
          <w:rFonts w:ascii="宋体" w:hAnsi="宋体" w:hint="eastAsia"/>
          <w:b/>
          <w:sz w:val="24"/>
        </w:rPr>
        <w:t>一、组织机构</w:t>
      </w:r>
    </w:p>
    <w:p w:rsidR="00CE2288" w:rsidRDefault="00CE2288">
      <w:pPr>
        <w:rPr>
          <w:rFonts w:ascii="宋体" w:hAnsi="宋体"/>
          <w:sz w:val="24"/>
        </w:rPr>
      </w:pPr>
    </w:p>
    <w:p w:rsidR="00CE2288" w:rsidRPr="00A44113" w:rsidRDefault="0070377E" w:rsidP="00A44113">
      <w:pPr>
        <w:numPr>
          <w:ilvl w:val="0"/>
          <w:numId w:val="1"/>
        </w:numPr>
        <w:spacing w:line="360" w:lineRule="auto"/>
        <w:ind w:firstLineChars="200" w:firstLine="480"/>
        <w:rPr>
          <w:rFonts w:ascii="宋体" w:hAnsi="宋体"/>
          <w:sz w:val="24"/>
        </w:rPr>
      </w:pPr>
      <w:r>
        <w:rPr>
          <w:rFonts w:ascii="宋体" w:hAnsi="宋体" w:hint="eastAsia"/>
          <w:sz w:val="24"/>
        </w:rPr>
        <w:t>复试录取工作领导小组名单：</w:t>
      </w:r>
      <w:r w:rsidRPr="00A44113">
        <w:rPr>
          <w:rFonts w:ascii="宋体" w:hAnsi="宋体" w:hint="eastAsia"/>
          <w:sz w:val="24"/>
        </w:rPr>
        <w:t>段维、唐鸣、胡宗山、韦红</w:t>
      </w:r>
    </w:p>
    <w:p w:rsidR="00CE2288" w:rsidRDefault="0070377E">
      <w:pPr>
        <w:numPr>
          <w:ilvl w:val="0"/>
          <w:numId w:val="1"/>
        </w:numPr>
        <w:spacing w:line="360" w:lineRule="auto"/>
        <w:ind w:firstLineChars="200" w:firstLine="480"/>
        <w:rPr>
          <w:rFonts w:ascii="宋体" w:hAnsi="宋体"/>
          <w:sz w:val="24"/>
        </w:rPr>
      </w:pPr>
      <w:r>
        <w:rPr>
          <w:rFonts w:ascii="宋体" w:hAnsi="宋体" w:hint="eastAsia"/>
          <w:sz w:val="24"/>
        </w:rPr>
        <w:t>复试小组名单：</w:t>
      </w:r>
    </w:p>
    <w:p w:rsidR="00CE2288" w:rsidRDefault="0070377E">
      <w:pPr>
        <w:spacing w:line="360" w:lineRule="auto"/>
        <w:ind w:firstLineChars="200" w:firstLine="480"/>
        <w:rPr>
          <w:rFonts w:ascii="宋体" w:hAnsi="宋体"/>
          <w:sz w:val="24"/>
        </w:rPr>
      </w:pPr>
      <w:r>
        <w:rPr>
          <w:rFonts w:ascii="宋体" w:hAnsi="宋体" w:hint="eastAsia"/>
          <w:sz w:val="24"/>
        </w:rPr>
        <w:t>唐鸣、牟成文、陈荣卓、王建国、余维海、吴理财、项继权、陈伟东、袁方成、王敬尧、贺东航、胡宗山、韦红、何万篷、宋秀琚、赵长峰</w:t>
      </w:r>
    </w:p>
    <w:p w:rsidR="00CE2288" w:rsidRPr="00A44113" w:rsidRDefault="0070377E" w:rsidP="00A44113">
      <w:pPr>
        <w:numPr>
          <w:ilvl w:val="0"/>
          <w:numId w:val="1"/>
        </w:numPr>
        <w:spacing w:line="360" w:lineRule="auto"/>
        <w:ind w:firstLineChars="200" w:firstLine="480"/>
        <w:rPr>
          <w:rFonts w:ascii="宋体" w:hAnsi="宋体"/>
          <w:sz w:val="24"/>
        </w:rPr>
      </w:pPr>
      <w:r>
        <w:rPr>
          <w:rFonts w:ascii="宋体" w:hAnsi="宋体" w:hint="eastAsia"/>
          <w:sz w:val="24"/>
        </w:rPr>
        <w:t>复试资格审查小组名单：</w:t>
      </w:r>
      <w:r w:rsidRPr="00A44113">
        <w:rPr>
          <w:rFonts w:ascii="宋体" w:hAnsi="宋体" w:hint="eastAsia"/>
          <w:sz w:val="24"/>
        </w:rPr>
        <w:t>段维、潘广炜、赵琳</w:t>
      </w:r>
    </w:p>
    <w:p w:rsidR="00A44113" w:rsidRDefault="00A44113" w:rsidP="00A44113">
      <w:pPr>
        <w:spacing w:line="360" w:lineRule="auto"/>
        <w:ind w:firstLineChars="100" w:firstLine="241"/>
        <w:rPr>
          <w:rFonts w:ascii="宋体" w:hAnsi="宋体" w:hint="eastAsia"/>
          <w:b/>
          <w:sz w:val="24"/>
        </w:rPr>
      </w:pPr>
    </w:p>
    <w:p w:rsidR="00CE2288" w:rsidRDefault="0070377E" w:rsidP="00A44113">
      <w:pPr>
        <w:spacing w:line="360" w:lineRule="auto"/>
        <w:ind w:firstLineChars="100" w:firstLine="241"/>
        <w:rPr>
          <w:rFonts w:ascii="宋体" w:hAnsi="宋体"/>
          <w:b/>
          <w:sz w:val="24"/>
        </w:rPr>
      </w:pPr>
      <w:r>
        <w:rPr>
          <w:rFonts w:ascii="宋体" w:hAnsi="宋体" w:hint="eastAsia"/>
          <w:b/>
          <w:sz w:val="24"/>
        </w:rPr>
        <w:t>二、实施细则</w:t>
      </w:r>
    </w:p>
    <w:p w:rsidR="001F3F23" w:rsidRDefault="0070377E" w:rsidP="001F3F23">
      <w:pPr>
        <w:spacing w:line="360" w:lineRule="auto"/>
        <w:ind w:firstLineChars="200" w:firstLine="480"/>
        <w:rPr>
          <w:rFonts w:ascii="宋体" w:hAnsi="宋体"/>
          <w:sz w:val="24"/>
        </w:rPr>
      </w:pPr>
      <w:r>
        <w:rPr>
          <w:rFonts w:ascii="宋体" w:hAnsi="宋体" w:hint="eastAsia"/>
          <w:sz w:val="24"/>
        </w:rPr>
        <w:t>（一）</w:t>
      </w:r>
      <w:r w:rsidR="00C6790D">
        <w:rPr>
          <w:rFonts w:ascii="宋体" w:hAnsi="宋体" w:hint="eastAsia"/>
          <w:sz w:val="24"/>
        </w:rPr>
        <w:t>复试</w:t>
      </w:r>
      <w:r>
        <w:rPr>
          <w:rFonts w:ascii="宋体" w:hAnsi="宋体" w:hint="eastAsia"/>
          <w:sz w:val="24"/>
        </w:rPr>
        <w:t>时间</w:t>
      </w:r>
    </w:p>
    <w:p w:rsidR="001F3F23" w:rsidRDefault="001F3F23" w:rsidP="001F3F23">
      <w:pPr>
        <w:spacing w:line="360" w:lineRule="auto"/>
        <w:ind w:firstLineChars="200" w:firstLine="480"/>
        <w:rPr>
          <w:rFonts w:ascii="宋体" w:hAnsi="宋体"/>
          <w:sz w:val="24"/>
        </w:rPr>
      </w:pPr>
      <w:r>
        <w:rPr>
          <w:rFonts w:ascii="宋体" w:hAnsi="宋体" w:hint="eastAsia"/>
          <w:sz w:val="24"/>
        </w:rPr>
        <w:t>1、体检时间：5月5日上午8:00-10:00</w:t>
      </w:r>
      <w:r w:rsidR="0059315F">
        <w:rPr>
          <w:rFonts w:ascii="宋体" w:hAnsi="宋体" w:hint="eastAsia"/>
          <w:sz w:val="24"/>
        </w:rPr>
        <w:t>，地点：我校医院</w:t>
      </w:r>
      <w:r w:rsidR="00245C21">
        <w:rPr>
          <w:rFonts w:ascii="宋体" w:hAnsi="宋体" w:hint="eastAsia"/>
          <w:sz w:val="24"/>
        </w:rPr>
        <w:t>。说明：</w:t>
      </w:r>
      <w:r w:rsidR="00245C21" w:rsidRPr="00245C21">
        <w:rPr>
          <w:rFonts w:hint="eastAsia"/>
          <w:color w:val="000000"/>
          <w:sz w:val="24"/>
        </w:rPr>
        <w:t>不需要空腹。</w:t>
      </w:r>
      <w:r w:rsidR="00245C21">
        <w:rPr>
          <w:rFonts w:hint="eastAsia"/>
          <w:color w:val="000000"/>
          <w:sz w:val="24"/>
        </w:rPr>
        <w:t>先</w:t>
      </w:r>
      <w:r w:rsidR="00245C21" w:rsidRPr="00245C21">
        <w:rPr>
          <w:rFonts w:hint="eastAsia"/>
          <w:color w:val="000000"/>
          <w:sz w:val="24"/>
        </w:rPr>
        <w:t>到校医院</w:t>
      </w:r>
      <w:r w:rsidR="0059315F">
        <w:rPr>
          <w:rFonts w:ascii="宋体" w:hAnsi="宋体" w:hint="eastAsia"/>
          <w:sz w:val="24"/>
        </w:rPr>
        <w:t>公共卫生科胡医生处</w:t>
      </w:r>
      <w:r w:rsidR="00245C21" w:rsidRPr="00245C21">
        <w:rPr>
          <w:rFonts w:hint="eastAsia"/>
          <w:color w:val="000000"/>
          <w:sz w:val="24"/>
        </w:rPr>
        <w:t>领取</w:t>
      </w:r>
      <w:r w:rsidR="0059315F">
        <w:rPr>
          <w:rFonts w:ascii="宋体" w:hAnsi="宋体" w:hint="eastAsia"/>
          <w:sz w:val="24"/>
        </w:rPr>
        <w:t>体检表。</w:t>
      </w:r>
      <w:r w:rsidR="00245C21" w:rsidRPr="00245C21">
        <w:rPr>
          <w:rFonts w:hint="eastAsia"/>
          <w:color w:val="000000"/>
          <w:sz w:val="24"/>
        </w:rPr>
        <w:t>体检费用自理，按校医院要求缴纳</w:t>
      </w:r>
      <w:r w:rsidR="00245C21">
        <w:rPr>
          <w:rFonts w:hint="eastAsia"/>
          <w:color w:val="000000"/>
          <w:sz w:val="24"/>
        </w:rPr>
        <w:t>。</w:t>
      </w:r>
    </w:p>
    <w:p w:rsidR="00CE2288" w:rsidRDefault="001F3F23" w:rsidP="00A44113">
      <w:pPr>
        <w:spacing w:line="360" w:lineRule="auto"/>
        <w:rPr>
          <w:rFonts w:ascii="宋体" w:hAnsi="宋体"/>
          <w:sz w:val="24"/>
        </w:rPr>
      </w:pPr>
      <w:r>
        <w:rPr>
          <w:rFonts w:ascii="宋体" w:hAnsi="宋体" w:hint="eastAsia"/>
          <w:sz w:val="24"/>
        </w:rPr>
        <w:t>2</w:t>
      </w:r>
      <w:r w:rsidR="0070377E">
        <w:rPr>
          <w:rFonts w:ascii="宋体" w:hAnsi="宋体" w:hint="eastAsia"/>
          <w:sz w:val="24"/>
        </w:rPr>
        <w:t>、报到时间：5月5日</w:t>
      </w:r>
      <w:r>
        <w:rPr>
          <w:rFonts w:ascii="宋体" w:hAnsi="宋体" w:hint="eastAsia"/>
          <w:sz w:val="24"/>
        </w:rPr>
        <w:t>上午10</w:t>
      </w:r>
      <w:r w:rsidR="00C6790D">
        <w:rPr>
          <w:rFonts w:ascii="宋体" w:hAnsi="宋体" w:hint="eastAsia"/>
          <w:sz w:val="24"/>
        </w:rPr>
        <w:t>:</w:t>
      </w:r>
      <w:r>
        <w:rPr>
          <w:rFonts w:ascii="宋体" w:hAnsi="宋体" w:hint="eastAsia"/>
          <w:sz w:val="24"/>
        </w:rPr>
        <w:t>3</w:t>
      </w:r>
      <w:r w:rsidR="0070377E">
        <w:rPr>
          <w:rFonts w:ascii="宋体" w:hAnsi="宋体" w:hint="eastAsia"/>
          <w:sz w:val="24"/>
        </w:rPr>
        <w:t>0-</w:t>
      </w:r>
      <w:r>
        <w:rPr>
          <w:rFonts w:ascii="宋体" w:hAnsi="宋体" w:hint="eastAsia"/>
          <w:sz w:val="24"/>
        </w:rPr>
        <w:t>11</w:t>
      </w:r>
      <w:r w:rsidR="0070377E">
        <w:rPr>
          <w:rFonts w:ascii="宋体" w:hAnsi="宋体" w:hint="eastAsia"/>
          <w:sz w:val="24"/>
        </w:rPr>
        <w:t>:</w:t>
      </w:r>
      <w:r>
        <w:rPr>
          <w:rFonts w:ascii="宋体" w:hAnsi="宋体" w:hint="eastAsia"/>
          <w:sz w:val="24"/>
        </w:rPr>
        <w:t>3</w:t>
      </w:r>
      <w:r w:rsidR="0070377E">
        <w:rPr>
          <w:rFonts w:ascii="宋体" w:hAnsi="宋体" w:hint="eastAsia"/>
          <w:sz w:val="24"/>
        </w:rPr>
        <w:t>0</w:t>
      </w:r>
      <w:r w:rsidR="00C6790D">
        <w:rPr>
          <w:rFonts w:ascii="宋体" w:hAnsi="宋体" w:hint="eastAsia"/>
          <w:sz w:val="24"/>
        </w:rPr>
        <w:t>，地点：</w:t>
      </w:r>
      <w:r w:rsidR="0070377E">
        <w:rPr>
          <w:rFonts w:ascii="宋体" w:hAnsi="宋体" w:hint="eastAsia"/>
          <w:sz w:val="24"/>
        </w:rPr>
        <w:t>我院309会议室</w:t>
      </w:r>
      <w:r w:rsidR="00C6790D">
        <w:rPr>
          <w:rFonts w:ascii="宋体" w:hAnsi="宋体" w:hint="eastAsia"/>
          <w:sz w:val="24"/>
        </w:rPr>
        <w:t>。</w:t>
      </w:r>
    </w:p>
    <w:p w:rsidR="00CE2288" w:rsidRDefault="0070377E">
      <w:pPr>
        <w:widowControl/>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考生</w:t>
      </w:r>
      <w:r>
        <w:rPr>
          <w:rFonts w:ascii="宋体" w:hAnsi="宋体" w:cs="宋体" w:hint="eastAsia"/>
          <w:color w:val="000000"/>
          <w:kern w:val="0"/>
          <w:sz w:val="24"/>
        </w:rPr>
        <w:t>须向我</w:t>
      </w:r>
      <w:r>
        <w:rPr>
          <w:rFonts w:ascii="宋体" w:hAnsi="宋体" w:cs="宋体"/>
          <w:color w:val="000000"/>
          <w:kern w:val="0"/>
          <w:sz w:val="24"/>
        </w:rPr>
        <w:t>院提交下列材料：</w:t>
      </w:r>
    </w:p>
    <w:p w:rsidR="00CE2288" w:rsidRDefault="0070377E" w:rsidP="0070377E">
      <w:pPr>
        <w:spacing w:line="360" w:lineRule="auto"/>
        <w:ind w:leftChars="200" w:left="420"/>
        <w:rPr>
          <w:rFonts w:ascii="宋体" w:hAnsi="宋体"/>
          <w:sz w:val="24"/>
        </w:rPr>
      </w:pPr>
      <w:r>
        <w:rPr>
          <w:rFonts w:ascii="宋体" w:hAnsi="宋体" w:cs="宋体" w:hint="eastAsia"/>
          <w:color w:val="000000"/>
          <w:kern w:val="0"/>
          <w:sz w:val="24"/>
        </w:rPr>
        <w:t>（1）</w:t>
      </w:r>
      <w:r>
        <w:rPr>
          <w:rFonts w:ascii="宋体" w:hAnsi="宋体" w:cs="宋体"/>
          <w:color w:val="000000"/>
          <w:kern w:val="0"/>
          <w:sz w:val="24"/>
        </w:rPr>
        <w:t>本人准考证和有效的居民身份证（军人提供军官证）原件</w:t>
      </w:r>
      <w:r>
        <w:rPr>
          <w:rFonts w:ascii="宋体" w:hAnsi="宋体" w:cs="宋体" w:hint="eastAsia"/>
          <w:color w:val="000000"/>
          <w:kern w:val="0"/>
          <w:sz w:val="24"/>
        </w:rPr>
        <w:t>，审查完毕后归还。</w:t>
      </w:r>
    </w:p>
    <w:p w:rsidR="00CE2288" w:rsidRDefault="0070377E" w:rsidP="0070377E">
      <w:pPr>
        <w:spacing w:line="360" w:lineRule="auto"/>
        <w:ind w:leftChars="200" w:left="420"/>
        <w:rPr>
          <w:rFonts w:ascii="宋体" w:hAnsi="宋体"/>
          <w:sz w:val="24"/>
        </w:rPr>
      </w:pPr>
      <w:r>
        <w:rPr>
          <w:rFonts w:ascii="宋体" w:hAnsi="宋体" w:cs="宋体" w:hint="eastAsia"/>
          <w:color w:val="000000"/>
          <w:kern w:val="0"/>
          <w:sz w:val="24"/>
        </w:rPr>
        <w:t>（2）</w:t>
      </w:r>
      <w:r w:rsidR="009030E3">
        <w:rPr>
          <w:rFonts w:ascii="宋体" w:hAnsi="宋体" w:cs="宋体"/>
          <w:color w:val="000000"/>
          <w:kern w:val="0"/>
          <w:sz w:val="24"/>
        </w:rPr>
        <w:t>往届生</w:t>
      </w:r>
      <w:r>
        <w:rPr>
          <w:rFonts w:ascii="宋体" w:hAnsi="宋体" w:cs="宋体"/>
          <w:color w:val="000000"/>
          <w:kern w:val="0"/>
          <w:sz w:val="24"/>
        </w:rPr>
        <w:t>提供学位证书原件</w:t>
      </w:r>
      <w:r>
        <w:rPr>
          <w:rFonts w:ascii="宋体" w:hAnsi="宋体" w:cs="宋体" w:hint="eastAsia"/>
          <w:color w:val="000000"/>
          <w:kern w:val="0"/>
          <w:sz w:val="24"/>
        </w:rPr>
        <w:t>，</w:t>
      </w:r>
      <w:r>
        <w:rPr>
          <w:rFonts w:ascii="宋体" w:hAnsi="宋体" w:cs="宋体"/>
          <w:color w:val="000000"/>
          <w:kern w:val="0"/>
          <w:sz w:val="24"/>
        </w:rPr>
        <w:t>应届硕士毕业生提供完整注册后的研究生证</w:t>
      </w:r>
      <w:r>
        <w:rPr>
          <w:rFonts w:ascii="宋体" w:hAnsi="宋体" w:cs="宋体" w:hint="eastAsia"/>
          <w:color w:val="000000"/>
          <w:kern w:val="0"/>
          <w:sz w:val="24"/>
        </w:rPr>
        <w:t>，审查完毕后归还</w:t>
      </w:r>
      <w:r>
        <w:rPr>
          <w:rFonts w:ascii="宋体" w:hAnsi="宋体" w:hint="eastAsia"/>
          <w:sz w:val="24"/>
        </w:rPr>
        <w:t>。</w:t>
      </w:r>
    </w:p>
    <w:p w:rsidR="00CE2288" w:rsidRDefault="0070377E">
      <w:pPr>
        <w:spacing w:line="360" w:lineRule="auto"/>
        <w:ind w:firstLineChars="200" w:firstLine="480"/>
        <w:rPr>
          <w:rFonts w:ascii="宋体" w:hAnsi="宋体"/>
          <w:sz w:val="24"/>
        </w:rPr>
      </w:pPr>
      <w:r>
        <w:rPr>
          <w:rFonts w:ascii="宋体" w:hAnsi="宋体" w:cs="宋体"/>
          <w:color w:val="000000"/>
          <w:kern w:val="0"/>
          <w:sz w:val="24"/>
        </w:rPr>
        <w:t>对不符合报考条件或提供虚假信息的考生，取消其复试录取资格。</w:t>
      </w:r>
    </w:p>
    <w:p w:rsidR="00CE2288" w:rsidRDefault="001F3F23" w:rsidP="00A44113">
      <w:pPr>
        <w:spacing w:line="360" w:lineRule="auto"/>
        <w:rPr>
          <w:rFonts w:ascii="宋体" w:hAnsi="宋体"/>
          <w:sz w:val="24"/>
        </w:rPr>
      </w:pPr>
      <w:r>
        <w:rPr>
          <w:rFonts w:ascii="宋体" w:hAnsi="宋体" w:hint="eastAsia"/>
          <w:sz w:val="24"/>
        </w:rPr>
        <w:t>3</w:t>
      </w:r>
      <w:r w:rsidR="0070377E">
        <w:rPr>
          <w:rFonts w:ascii="宋体" w:hAnsi="宋体" w:hint="eastAsia"/>
          <w:sz w:val="24"/>
        </w:rPr>
        <w:t>、笔试时间：5月</w:t>
      </w:r>
      <w:r>
        <w:rPr>
          <w:rFonts w:ascii="宋体" w:hAnsi="宋体" w:hint="eastAsia"/>
          <w:sz w:val="24"/>
        </w:rPr>
        <w:t>5</w:t>
      </w:r>
      <w:r w:rsidR="0070377E">
        <w:rPr>
          <w:rFonts w:ascii="宋体" w:hAnsi="宋体" w:hint="eastAsia"/>
          <w:sz w:val="24"/>
        </w:rPr>
        <w:t>日</w:t>
      </w:r>
      <w:r>
        <w:rPr>
          <w:rFonts w:ascii="宋体" w:hAnsi="宋体" w:hint="eastAsia"/>
          <w:sz w:val="24"/>
        </w:rPr>
        <w:t>下</w:t>
      </w:r>
      <w:r w:rsidR="00C6790D">
        <w:rPr>
          <w:rFonts w:ascii="宋体" w:hAnsi="宋体" w:hint="eastAsia"/>
          <w:sz w:val="24"/>
        </w:rPr>
        <w:t>午</w:t>
      </w:r>
      <w:r>
        <w:rPr>
          <w:rFonts w:ascii="宋体" w:hAnsi="宋体" w:hint="eastAsia"/>
          <w:sz w:val="24"/>
        </w:rPr>
        <w:t>2</w:t>
      </w:r>
      <w:r w:rsidR="0070377E">
        <w:rPr>
          <w:rFonts w:ascii="宋体" w:hAnsi="宋体" w:hint="eastAsia"/>
          <w:sz w:val="24"/>
        </w:rPr>
        <w:t>:00--</w:t>
      </w:r>
      <w:r>
        <w:rPr>
          <w:rFonts w:ascii="宋体" w:hAnsi="宋体" w:hint="eastAsia"/>
          <w:sz w:val="24"/>
        </w:rPr>
        <w:t>3</w:t>
      </w:r>
      <w:r w:rsidR="0070377E">
        <w:rPr>
          <w:rFonts w:ascii="宋体" w:hAnsi="宋体" w:hint="eastAsia"/>
          <w:sz w:val="24"/>
        </w:rPr>
        <w:t>:30 ，</w:t>
      </w:r>
      <w:r w:rsidR="00C6790D">
        <w:rPr>
          <w:rFonts w:ascii="宋体" w:hAnsi="宋体" w:hint="eastAsia"/>
          <w:sz w:val="24"/>
        </w:rPr>
        <w:t>地点：</w:t>
      </w:r>
      <w:r w:rsidR="0070377E">
        <w:rPr>
          <w:rFonts w:ascii="宋体" w:hAnsi="宋体" w:hint="eastAsia"/>
          <w:sz w:val="24"/>
        </w:rPr>
        <w:t>我院313教室</w:t>
      </w:r>
      <w:r w:rsidR="00C6790D">
        <w:rPr>
          <w:rFonts w:ascii="宋体" w:hAnsi="宋体" w:hint="eastAsia"/>
          <w:sz w:val="24"/>
        </w:rPr>
        <w:t>。</w:t>
      </w:r>
    </w:p>
    <w:p w:rsidR="00CE2288" w:rsidRDefault="00A44113" w:rsidP="00A44113">
      <w:pPr>
        <w:spacing w:line="360" w:lineRule="auto"/>
        <w:rPr>
          <w:rFonts w:ascii="宋体" w:hAnsi="宋体" w:hint="eastAsia"/>
          <w:sz w:val="24"/>
        </w:rPr>
      </w:pPr>
      <w:r>
        <w:rPr>
          <w:rFonts w:ascii="宋体" w:hAnsi="宋体" w:hint="eastAsia"/>
          <w:sz w:val="24"/>
        </w:rPr>
        <w:t>4</w:t>
      </w:r>
      <w:r w:rsidR="0070377E">
        <w:rPr>
          <w:rFonts w:ascii="宋体" w:hAnsi="宋体" w:hint="eastAsia"/>
          <w:sz w:val="24"/>
        </w:rPr>
        <w:t>、面试时间：5月</w:t>
      </w:r>
      <w:r w:rsidR="001F3F23">
        <w:rPr>
          <w:rFonts w:ascii="宋体" w:hAnsi="宋体" w:hint="eastAsia"/>
          <w:sz w:val="24"/>
        </w:rPr>
        <w:t>5</w:t>
      </w:r>
      <w:r w:rsidR="0070377E">
        <w:rPr>
          <w:rFonts w:ascii="宋体" w:hAnsi="宋体" w:hint="eastAsia"/>
          <w:sz w:val="24"/>
        </w:rPr>
        <w:t>日</w:t>
      </w:r>
      <w:r w:rsidR="001F3F23">
        <w:rPr>
          <w:rFonts w:ascii="宋体" w:hAnsi="宋体" w:hint="eastAsia"/>
          <w:sz w:val="24"/>
        </w:rPr>
        <w:t>下</w:t>
      </w:r>
      <w:r w:rsidR="0070377E">
        <w:rPr>
          <w:rFonts w:ascii="宋体" w:hAnsi="宋体" w:hint="eastAsia"/>
          <w:sz w:val="24"/>
        </w:rPr>
        <w:t>午</w:t>
      </w:r>
      <w:r w:rsidR="001F3F23">
        <w:rPr>
          <w:rFonts w:ascii="宋体" w:hAnsi="宋体" w:hint="eastAsia"/>
          <w:sz w:val="24"/>
        </w:rPr>
        <w:t>3</w:t>
      </w:r>
      <w:r w:rsidR="0070377E">
        <w:rPr>
          <w:rFonts w:ascii="宋体" w:hAnsi="宋体" w:hint="eastAsia"/>
          <w:sz w:val="24"/>
        </w:rPr>
        <w:t>:40开始，各专业</w:t>
      </w:r>
      <w:r w:rsidR="00C6790D">
        <w:rPr>
          <w:rFonts w:ascii="宋体" w:hAnsi="宋体" w:hint="eastAsia"/>
          <w:sz w:val="24"/>
        </w:rPr>
        <w:t>面</w:t>
      </w:r>
      <w:r w:rsidR="0070377E">
        <w:rPr>
          <w:rFonts w:ascii="宋体" w:hAnsi="宋体" w:hint="eastAsia"/>
          <w:sz w:val="24"/>
        </w:rPr>
        <w:t>试安排详见附件二</w:t>
      </w:r>
      <w:r w:rsidR="00C6790D">
        <w:rPr>
          <w:rFonts w:ascii="宋体" w:hAnsi="宋体" w:hint="eastAsia"/>
          <w:sz w:val="24"/>
        </w:rPr>
        <w:t>。</w:t>
      </w:r>
    </w:p>
    <w:p w:rsidR="00A44113" w:rsidRPr="00A44113" w:rsidRDefault="00A44113" w:rsidP="00A44113">
      <w:pPr>
        <w:spacing w:line="360" w:lineRule="auto"/>
        <w:rPr>
          <w:rFonts w:ascii="宋体" w:hAnsi="宋体"/>
          <w:sz w:val="24"/>
        </w:rPr>
      </w:pPr>
      <w:r>
        <w:rPr>
          <w:rFonts w:ascii="宋体" w:hAnsi="宋体" w:hint="eastAsia"/>
          <w:sz w:val="24"/>
        </w:rPr>
        <w:t>5、</w:t>
      </w:r>
      <w:r w:rsidRPr="00A44113">
        <w:rPr>
          <w:rFonts w:hint="eastAsia"/>
          <w:color w:val="000000"/>
          <w:sz w:val="24"/>
        </w:rPr>
        <w:t>参加复试的考生请于复试前通过华中师范大学财务处网上自主缴费平台（</w:t>
      </w:r>
      <w:hyperlink r:id="rId6" w:tgtFrame="_blank" w:history="1">
        <w:r w:rsidRPr="00A44113">
          <w:rPr>
            <w:rFonts w:ascii="Times New Roman" w:hAnsi="Times New Roman" w:cs="Times New Roman"/>
            <w:color w:val="0000FF"/>
            <w:sz w:val="24"/>
          </w:rPr>
          <w:t>http://218.199.196.90</w:t>
        </w:r>
      </w:hyperlink>
      <w:r w:rsidRPr="00A44113">
        <w:rPr>
          <w:rFonts w:hint="eastAsia"/>
          <w:color w:val="000000"/>
          <w:sz w:val="24"/>
        </w:rPr>
        <w:t>）缴纳复试费（</w:t>
      </w:r>
      <w:r w:rsidRPr="00A44113">
        <w:rPr>
          <w:rFonts w:ascii="Times New Roman" w:hAnsi="Times New Roman" w:cs="Times New Roman"/>
          <w:color w:val="000000"/>
          <w:sz w:val="24"/>
        </w:rPr>
        <w:t>100</w:t>
      </w:r>
      <w:r w:rsidRPr="00A44113">
        <w:rPr>
          <w:rFonts w:hint="eastAsia"/>
          <w:color w:val="000000"/>
          <w:sz w:val="24"/>
        </w:rPr>
        <w:t>元</w:t>
      </w:r>
      <w:r w:rsidRPr="00A44113">
        <w:rPr>
          <w:rFonts w:ascii="Times New Roman" w:hAnsi="Times New Roman" w:cs="Times New Roman"/>
          <w:color w:val="000000"/>
          <w:sz w:val="24"/>
        </w:rPr>
        <w:t>/</w:t>
      </w:r>
      <w:r w:rsidRPr="00A44113">
        <w:rPr>
          <w:rFonts w:hint="eastAsia"/>
          <w:color w:val="000000"/>
          <w:sz w:val="24"/>
        </w:rPr>
        <w:t>人次），登录用户名和密码均为</w:t>
      </w:r>
      <w:r w:rsidRPr="00A44113">
        <w:rPr>
          <w:rFonts w:ascii="Times New Roman" w:hAnsi="Times New Roman" w:cs="Times New Roman"/>
          <w:color w:val="000000"/>
          <w:sz w:val="24"/>
        </w:rPr>
        <w:t>15</w:t>
      </w:r>
      <w:r w:rsidRPr="00A44113">
        <w:rPr>
          <w:rFonts w:hint="eastAsia"/>
          <w:color w:val="000000"/>
          <w:sz w:val="24"/>
        </w:rPr>
        <w:t>位数字的考生编号。</w:t>
      </w:r>
    </w:p>
    <w:p w:rsidR="00C6790D" w:rsidRDefault="00C6790D">
      <w:pPr>
        <w:spacing w:line="360" w:lineRule="auto"/>
        <w:ind w:firstLineChars="200" w:firstLine="480"/>
        <w:rPr>
          <w:rFonts w:ascii="宋体" w:hAnsi="宋体"/>
          <w:sz w:val="24"/>
        </w:rPr>
      </w:pPr>
    </w:p>
    <w:p w:rsidR="00CA1B8A" w:rsidRDefault="0070377E" w:rsidP="00CA1B8A">
      <w:pPr>
        <w:rPr>
          <w:rFonts w:ascii="宋体" w:hAnsi="宋体"/>
          <w:sz w:val="24"/>
        </w:rPr>
      </w:pPr>
      <w:r>
        <w:rPr>
          <w:rFonts w:ascii="宋体" w:hAnsi="宋体" w:hint="eastAsia"/>
          <w:sz w:val="24"/>
        </w:rPr>
        <w:t>（二）</w:t>
      </w:r>
      <w:r w:rsidR="00CA1B8A">
        <w:rPr>
          <w:rFonts w:ascii="宋体" w:hAnsi="宋体" w:hint="eastAsia"/>
          <w:sz w:val="24"/>
        </w:rPr>
        <w:t>复试最低分数线、复试比例和各专业的招生人数</w:t>
      </w:r>
    </w:p>
    <w:p w:rsidR="00CE2288" w:rsidRDefault="0070377E" w:rsidP="00CA1B8A">
      <w:pPr>
        <w:spacing w:line="360" w:lineRule="auto"/>
        <w:ind w:firstLineChars="200" w:firstLine="480"/>
        <w:rPr>
          <w:rFonts w:ascii="宋体" w:hAnsi="宋体"/>
          <w:sz w:val="24"/>
        </w:rPr>
      </w:pPr>
      <w:r>
        <w:rPr>
          <w:rFonts w:ascii="宋体" w:hAnsi="宋体" w:hint="eastAsia"/>
          <w:sz w:val="24"/>
        </w:rPr>
        <w:t>1、普通计划考生复试分数线：</w:t>
      </w:r>
    </w:p>
    <w:p w:rsidR="00CE2288" w:rsidRDefault="0070377E">
      <w:pPr>
        <w:widowControl/>
        <w:spacing w:line="360" w:lineRule="auto"/>
        <w:ind w:firstLineChars="200" w:firstLine="480"/>
        <w:jc w:val="left"/>
        <w:rPr>
          <w:rFonts w:ascii="宋体" w:hAnsi="宋体"/>
          <w:sz w:val="24"/>
        </w:rPr>
      </w:pPr>
      <w:r>
        <w:rPr>
          <w:rFonts w:ascii="宋体" w:hAnsi="宋体" w:hint="eastAsia"/>
          <w:sz w:val="24"/>
        </w:rPr>
        <w:lastRenderedPageBreak/>
        <w:t>外国语45分，业务课64分，总分200分。</w:t>
      </w:r>
    </w:p>
    <w:p w:rsidR="00CE2288" w:rsidRDefault="0070377E">
      <w:pPr>
        <w:widowControl/>
        <w:spacing w:line="360" w:lineRule="auto"/>
        <w:ind w:firstLineChars="200" w:firstLine="480"/>
        <w:jc w:val="left"/>
        <w:rPr>
          <w:rFonts w:ascii="宋体" w:hAnsi="宋体"/>
          <w:sz w:val="24"/>
        </w:rPr>
      </w:pPr>
      <w:r>
        <w:rPr>
          <w:rFonts w:ascii="宋体" w:hAnsi="宋体" w:hint="eastAsia"/>
          <w:sz w:val="24"/>
        </w:rPr>
        <w:t>2、少数民族骨干计划考生复试分数线：</w:t>
      </w:r>
    </w:p>
    <w:p w:rsidR="00CE2288" w:rsidRDefault="0070377E">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少数民族：外国语30分，业务课64分，</w:t>
      </w:r>
      <w:r>
        <w:rPr>
          <w:rFonts w:ascii="宋体" w:hAnsi="宋体" w:hint="eastAsia"/>
          <w:sz w:val="24"/>
        </w:rPr>
        <w:t>总分200分。</w:t>
      </w:r>
    </w:p>
    <w:p w:rsidR="00CE2288" w:rsidRDefault="0070377E">
      <w:pPr>
        <w:spacing w:line="360" w:lineRule="auto"/>
        <w:ind w:firstLineChars="200" w:firstLine="480"/>
        <w:rPr>
          <w:rFonts w:ascii="宋体" w:hAnsi="宋体"/>
          <w:sz w:val="24"/>
        </w:rPr>
      </w:pPr>
      <w:r>
        <w:rPr>
          <w:rFonts w:ascii="宋体" w:hAnsi="宋体" w:cs="宋体" w:hint="eastAsia"/>
          <w:color w:val="000000"/>
          <w:kern w:val="0"/>
          <w:sz w:val="24"/>
        </w:rPr>
        <w:t>汉族：</w:t>
      </w:r>
      <w:r w:rsidR="00133DC3">
        <w:rPr>
          <w:rFonts w:ascii="宋体" w:hAnsi="宋体" w:cs="宋体" w:hint="eastAsia"/>
          <w:color w:val="000000"/>
          <w:kern w:val="0"/>
          <w:sz w:val="24"/>
        </w:rPr>
        <w:t xml:space="preserve"> </w:t>
      </w:r>
      <w:r w:rsidR="00C6790D">
        <w:rPr>
          <w:rFonts w:ascii="宋体" w:hAnsi="宋体" w:cs="宋体" w:hint="eastAsia"/>
          <w:color w:val="000000"/>
          <w:kern w:val="0"/>
          <w:sz w:val="24"/>
        </w:rPr>
        <w:t xml:space="preserve"> </w:t>
      </w:r>
      <w:r>
        <w:rPr>
          <w:rFonts w:ascii="宋体" w:hAnsi="宋体" w:cs="宋体" w:hint="eastAsia"/>
          <w:color w:val="000000"/>
          <w:kern w:val="0"/>
          <w:sz w:val="24"/>
        </w:rPr>
        <w:t>外国语70分，业务课64分，</w:t>
      </w:r>
      <w:r>
        <w:rPr>
          <w:rFonts w:ascii="宋体" w:hAnsi="宋体" w:hint="eastAsia"/>
          <w:sz w:val="24"/>
        </w:rPr>
        <w:t>总分200分。</w:t>
      </w:r>
    </w:p>
    <w:p w:rsidR="000C17C2" w:rsidRDefault="000C17C2" w:rsidP="000C17C2">
      <w:pPr>
        <w:spacing w:line="360" w:lineRule="auto"/>
        <w:rPr>
          <w:rFonts w:ascii="宋体" w:hAnsi="宋体"/>
          <w:sz w:val="24"/>
        </w:rPr>
      </w:pPr>
      <w:r>
        <w:rPr>
          <w:rFonts w:ascii="宋体" w:hAnsi="宋体" w:hint="eastAsia"/>
          <w:sz w:val="24"/>
        </w:rPr>
        <w:t xml:space="preserve">   参加复试人员总数为26人，其中普通招考计划上线考生24人，计划录取人数14人，复试比例 171  %；少数民族骨干专项计划上线考生1人，计划录取1人，复试比例100 %</w:t>
      </w:r>
      <w:r w:rsidR="005B3E47">
        <w:rPr>
          <w:rFonts w:ascii="宋体" w:hAnsi="宋体" w:hint="eastAsia"/>
          <w:sz w:val="24"/>
        </w:rPr>
        <w:t>；硕博连读考生1人。</w:t>
      </w:r>
    </w:p>
    <w:p w:rsidR="009030E3" w:rsidRDefault="000C17C2" w:rsidP="009E2814">
      <w:pPr>
        <w:spacing w:line="360" w:lineRule="auto"/>
        <w:ind w:firstLine="480"/>
        <w:rPr>
          <w:rFonts w:ascii="宋体" w:hAnsi="宋体"/>
          <w:sz w:val="24"/>
        </w:rPr>
      </w:pPr>
      <w:r>
        <w:rPr>
          <w:rFonts w:ascii="宋体" w:hAnsi="宋体" w:hint="eastAsia"/>
          <w:sz w:val="24"/>
        </w:rPr>
        <w:t>各专业计划录取人数：政治学理论</w:t>
      </w:r>
      <w:r w:rsidR="005B3E47">
        <w:rPr>
          <w:rFonts w:ascii="宋体" w:hAnsi="宋体" w:hint="eastAsia"/>
          <w:sz w:val="24"/>
        </w:rPr>
        <w:t>2</w:t>
      </w:r>
      <w:r>
        <w:rPr>
          <w:rFonts w:ascii="宋体" w:hAnsi="宋体" w:hint="eastAsia"/>
          <w:sz w:val="24"/>
        </w:rPr>
        <w:t>人、中外政治制度</w:t>
      </w:r>
      <w:r w:rsidR="005B3E47">
        <w:rPr>
          <w:rFonts w:ascii="宋体" w:hAnsi="宋体" w:hint="eastAsia"/>
          <w:sz w:val="24"/>
        </w:rPr>
        <w:t>3</w:t>
      </w:r>
      <w:r>
        <w:rPr>
          <w:rFonts w:ascii="宋体" w:hAnsi="宋体" w:hint="eastAsia"/>
          <w:sz w:val="24"/>
        </w:rPr>
        <w:t>人（</w:t>
      </w:r>
      <w:r w:rsidR="005B3E47">
        <w:rPr>
          <w:rFonts w:ascii="宋体" w:hAnsi="宋体" w:hint="eastAsia"/>
          <w:sz w:val="24"/>
        </w:rPr>
        <w:t>含少干计划</w:t>
      </w:r>
      <w:r>
        <w:rPr>
          <w:rFonts w:ascii="宋体" w:hAnsi="宋体" w:hint="eastAsia"/>
          <w:sz w:val="24"/>
        </w:rPr>
        <w:t>1人），科学社会主义与国际共产主义运动</w:t>
      </w:r>
      <w:r w:rsidR="00BF6FAA">
        <w:rPr>
          <w:rFonts w:ascii="宋体" w:hAnsi="宋体" w:hint="eastAsia"/>
          <w:sz w:val="24"/>
        </w:rPr>
        <w:t>5</w:t>
      </w:r>
      <w:r>
        <w:rPr>
          <w:rFonts w:ascii="宋体" w:hAnsi="宋体" w:hint="eastAsia"/>
          <w:sz w:val="24"/>
        </w:rPr>
        <w:t>人</w:t>
      </w:r>
      <w:r w:rsidR="005B3E47">
        <w:rPr>
          <w:rFonts w:ascii="宋体" w:hAnsi="宋体" w:hint="eastAsia"/>
          <w:sz w:val="24"/>
        </w:rPr>
        <w:t>（含硕博连读1人）</w:t>
      </w:r>
      <w:r>
        <w:rPr>
          <w:rFonts w:ascii="宋体" w:hAnsi="宋体" w:hint="eastAsia"/>
          <w:sz w:val="24"/>
        </w:rPr>
        <w:t>、国际政治</w:t>
      </w:r>
      <w:r w:rsidR="00BF6FAA">
        <w:rPr>
          <w:rFonts w:ascii="宋体" w:hAnsi="宋体" w:hint="eastAsia"/>
          <w:sz w:val="24"/>
        </w:rPr>
        <w:t>2</w:t>
      </w:r>
      <w:r>
        <w:rPr>
          <w:rFonts w:ascii="宋体" w:hAnsi="宋体" w:hint="eastAsia"/>
          <w:sz w:val="24"/>
        </w:rPr>
        <w:t>人，国际关系</w:t>
      </w:r>
      <w:r w:rsidR="005B3E47">
        <w:rPr>
          <w:rFonts w:ascii="宋体" w:hAnsi="宋体" w:hint="eastAsia"/>
          <w:sz w:val="24"/>
        </w:rPr>
        <w:t>1</w:t>
      </w:r>
      <w:r>
        <w:rPr>
          <w:rFonts w:ascii="宋体" w:hAnsi="宋体" w:hint="eastAsia"/>
          <w:sz w:val="24"/>
        </w:rPr>
        <w:t>人、地方政府学</w:t>
      </w:r>
      <w:r w:rsidR="005B3E47">
        <w:rPr>
          <w:rFonts w:ascii="宋体" w:hAnsi="宋体" w:hint="eastAsia"/>
          <w:sz w:val="24"/>
        </w:rPr>
        <w:t>3</w:t>
      </w:r>
      <w:r>
        <w:rPr>
          <w:rFonts w:ascii="宋体" w:hAnsi="宋体" w:hint="eastAsia"/>
          <w:sz w:val="24"/>
        </w:rPr>
        <w:t>人。</w:t>
      </w:r>
    </w:p>
    <w:p w:rsidR="009E2814" w:rsidRDefault="009E2814" w:rsidP="009E2814">
      <w:pPr>
        <w:spacing w:line="360" w:lineRule="auto"/>
        <w:ind w:firstLine="480"/>
        <w:rPr>
          <w:rFonts w:ascii="宋体" w:hAnsi="宋体"/>
          <w:sz w:val="24"/>
        </w:rPr>
      </w:pPr>
    </w:p>
    <w:p w:rsidR="00CE2288" w:rsidRDefault="0070377E">
      <w:pPr>
        <w:numPr>
          <w:ilvl w:val="0"/>
          <w:numId w:val="2"/>
        </w:numPr>
        <w:spacing w:line="360" w:lineRule="auto"/>
        <w:ind w:firstLineChars="200" w:firstLine="480"/>
        <w:rPr>
          <w:rFonts w:ascii="宋体" w:hAnsi="宋体"/>
          <w:sz w:val="24"/>
        </w:rPr>
      </w:pPr>
      <w:r>
        <w:rPr>
          <w:rFonts w:ascii="宋体" w:hAnsi="宋体" w:hint="eastAsia"/>
          <w:sz w:val="24"/>
        </w:rPr>
        <w:t>复试名单</w:t>
      </w:r>
    </w:p>
    <w:p w:rsidR="009030E3" w:rsidRDefault="0070377E" w:rsidP="009030E3">
      <w:pPr>
        <w:spacing w:line="360" w:lineRule="auto"/>
        <w:ind w:firstLineChars="200" w:firstLine="480"/>
        <w:rPr>
          <w:rFonts w:ascii="宋体" w:hAnsi="宋体"/>
          <w:sz w:val="24"/>
        </w:rPr>
      </w:pPr>
      <w:r>
        <w:rPr>
          <w:rFonts w:ascii="宋体" w:hAnsi="宋体" w:hint="eastAsia"/>
          <w:sz w:val="24"/>
        </w:rPr>
        <w:t>复试名单详见附件一</w:t>
      </w:r>
      <w:r w:rsidR="00C6790D">
        <w:rPr>
          <w:rFonts w:ascii="宋体" w:hAnsi="宋体" w:hint="eastAsia"/>
          <w:sz w:val="24"/>
        </w:rPr>
        <w:t>。</w:t>
      </w:r>
      <w:r w:rsidR="009030E3">
        <w:rPr>
          <w:rFonts w:ascii="宋体" w:hAnsi="宋体" w:hint="eastAsia"/>
          <w:sz w:val="24"/>
        </w:rPr>
        <w:t>硕博连读考生必须参加复试。</w:t>
      </w:r>
    </w:p>
    <w:p w:rsidR="00C6790D" w:rsidRDefault="00C6790D" w:rsidP="009030E3">
      <w:pPr>
        <w:spacing w:line="360" w:lineRule="auto"/>
        <w:rPr>
          <w:rFonts w:ascii="宋体" w:hAnsi="宋体"/>
          <w:sz w:val="24"/>
        </w:rPr>
      </w:pPr>
    </w:p>
    <w:p w:rsidR="00CE2288" w:rsidRDefault="0070377E">
      <w:pPr>
        <w:numPr>
          <w:ilvl w:val="0"/>
          <w:numId w:val="2"/>
        </w:numPr>
        <w:spacing w:line="360" w:lineRule="auto"/>
        <w:ind w:firstLineChars="200" w:firstLine="480"/>
        <w:rPr>
          <w:rFonts w:ascii="宋体" w:hAnsi="宋体"/>
          <w:sz w:val="24"/>
        </w:rPr>
      </w:pPr>
      <w:r>
        <w:rPr>
          <w:rFonts w:ascii="宋体" w:hAnsi="宋体" w:hint="eastAsia"/>
          <w:sz w:val="24"/>
        </w:rPr>
        <w:t>复试形式及成绩计算方式</w:t>
      </w:r>
    </w:p>
    <w:p w:rsidR="00C6790D" w:rsidRDefault="0070377E" w:rsidP="00C6790D">
      <w:pPr>
        <w:numPr>
          <w:ilvl w:val="0"/>
          <w:numId w:val="3"/>
        </w:numPr>
        <w:spacing w:line="360" w:lineRule="auto"/>
        <w:ind w:left="360" w:firstLineChars="200" w:firstLine="480"/>
        <w:rPr>
          <w:rFonts w:ascii="宋体" w:hAnsi="宋体"/>
          <w:sz w:val="24"/>
        </w:rPr>
      </w:pPr>
      <w:r w:rsidRPr="00C6790D">
        <w:rPr>
          <w:rFonts w:ascii="宋体" w:hAnsi="宋体" w:hint="eastAsia"/>
          <w:sz w:val="24"/>
        </w:rPr>
        <w:t>复试形式：复试分笔试和面试（专业面试和外语水平面试）两部分。</w:t>
      </w:r>
      <w:r w:rsidR="00C6790D">
        <w:rPr>
          <w:rFonts w:ascii="宋体" w:hAnsi="宋体" w:hint="eastAsia"/>
          <w:sz w:val="24"/>
        </w:rPr>
        <w:t xml:space="preserve"> </w:t>
      </w:r>
    </w:p>
    <w:p w:rsidR="00CE2288" w:rsidRPr="00C6790D" w:rsidRDefault="0070377E" w:rsidP="00C6790D">
      <w:pPr>
        <w:numPr>
          <w:ilvl w:val="0"/>
          <w:numId w:val="3"/>
        </w:numPr>
        <w:spacing w:line="360" w:lineRule="auto"/>
        <w:ind w:left="360" w:firstLineChars="200" w:firstLine="480"/>
        <w:rPr>
          <w:rFonts w:ascii="宋体" w:hAnsi="宋体"/>
          <w:sz w:val="24"/>
        </w:rPr>
      </w:pPr>
      <w:r w:rsidRPr="00C6790D">
        <w:rPr>
          <w:rFonts w:ascii="宋体" w:hAnsi="宋体" w:hint="eastAsia"/>
          <w:sz w:val="24"/>
        </w:rPr>
        <w:t>成绩计算方式：</w:t>
      </w:r>
    </w:p>
    <w:p w:rsidR="004556F9" w:rsidRPr="004556F9" w:rsidRDefault="004556F9" w:rsidP="004556F9">
      <w:pPr>
        <w:ind w:firstLineChars="150" w:firstLine="360"/>
        <w:rPr>
          <w:rFonts w:ascii="宋体" w:eastAsia="宋体" w:hAnsi="宋体" w:cs="宋体"/>
          <w:kern w:val="0"/>
          <w:sz w:val="24"/>
        </w:rPr>
      </w:pPr>
      <w:r w:rsidRPr="004556F9">
        <w:rPr>
          <w:rFonts w:ascii="宋体" w:eastAsia="宋体" w:hAnsi="宋体" w:cs="宋体"/>
          <w:kern w:val="0"/>
          <w:sz w:val="24"/>
        </w:rPr>
        <w:t>复试成绩满分为100分，</w:t>
      </w:r>
      <w:r>
        <w:rPr>
          <w:rFonts w:ascii="宋体" w:eastAsia="宋体" w:hAnsi="宋体" w:cs="宋体" w:hint="eastAsia"/>
          <w:kern w:val="0"/>
          <w:sz w:val="24"/>
        </w:rPr>
        <w:t>其中</w:t>
      </w:r>
      <w:r w:rsidRPr="004556F9">
        <w:rPr>
          <w:rFonts w:ascii="宋体" w:eastAsia="宋体" w:hAnsi="宋体" w:cs="宋体"/>
          <w:kern w:val="0"/>
          <w:sz w:val="24"/>
        </w:rPr>
        <w:t>专业笔试</w:t>
      </w:r>
      <w:r>
        <w:rPr>
          <w:rFonts w:ascii="宋体" w:eastAsia="宋体" w:hAnsi="宋体" w:cs="宋体" w:hint="eastAsia"/>
          <w:kern w:val="0"/>
          <w:sz w:val="24"/>
        </w:rPr>
        <w:t>成绩占</w:t>
      </w:r>
      <w:r w:rsidRPr="004556F9">
        <w:rPr>
          <w:rFonts w:ascii="宋体" w:eastAsia="宋体" w:hAnsi="宋体" w:cs="宋体"/>
          <w:kern w:val="0"/>
          <w:sz w:val="24"/>
        </w:rPr>
        <w:t>40%，专业面试</w:t>
      </w:r>
      <w:r>
        <w:rPr>
          <w:rFonts w:ascii="宋体" w:eastAsia="宋体" w:hAnsi="宋体" w:cs="宋体" w:hint="eastAsia"/>
          <w:kern w:val="0"/>
          <w:sz w:val="24"/>
        </w:rPr>
        <w:t>成绩占</w:t>
      </w:r>
      <w:r w:rsidRPr="004556F9">
        <w:rPr>
          <w:rFonts w:ascii="宋体" w:eastAsia="宋体" w:hAnsi="宋体" w:cs="宋体"/>
          <w:kern w:val="0"/>
          <w:sz w:val="24"/>
        </w:rPr>
        <w:t>40%，外语水平面试</w:t>
      </w:r>
      <w:r>
        <w:rPr>
          <w:rFonts w:ascii="宋体" w:eastAsia="宋体" w:hAnsi="宋体" w:cs="宋体" w:hint="eastAsia"/>
          <w:kern w:val="0"/>
          <w:sz w:val="24"/>
        </w:rPr>
        <w:t>成绩占</w:t>
      </w:r>
      <w:r w:rsidRPr="004556F9">
        <w:rPr>
          <w:rFonts w:ascii="宋体" w:eastAsia="宋体" w:hAnsi="宋体" w:cs="宋体"/>
          <w:kern w:val="0"/>
          <w:sz w:val="24"/>
        </w:rPr>
        <w:t>20%。</w:t>
      </w:r>
    </w:p>
    <w:p w:rsidR="00CE2288" w:rsidRDefault="0070377E" w:rsidP="006D4207">
      <w:pPr>
        <w:spacing w:line="360" w:lineRule="auto"/>
        <w:ind w:firstLineChars="250" w:firstLine="600"/>
        <w:rPr>
          <w:rFonts w:ascii="宋体" w:hAnsi="宋体"/>
          <w:sz w:val="24"/>
        </w:rPr>
      </w:pPr>
      <w:r>
        <w:rPr>
          <w:rFonts w:ascii="宋体" w:hAnsi="宋体" w:cs="Arial"/>
          <w:sz w:val="24"/>
        </w:rPr>
        <w:t>总成绩＝</w:t>
      </w:r>
      <w:r>
        <w:rPr>
          <w:rFonts w:ascii="宋体" w:hAnsi="宋体"/>
          <w:sz w:val="24"/>
        </w:rPr>
        <w:t>（初试总分÷</w:t>
      </w:r>
      <w:r>
        <w:rPr>
          <w:rFonts w:ascii="宋体" w:hAnsi="宋体" w:hint="eastAsia"/>
          <w:sz w:val="24"/>
        </w:rPr>
        <w:t>3</w:t>
      </w:r>
      <w:r>
        <w:rPr>
          <w:rFonts w:ascii="宋体" w:hAnsi="宋体"/>
          <w:sz w:val="24"/>
        </w:rPr>
        <w:t>）×</w:t>
      </w:r>
      <w:r>
        <w:rPr>
          <w:rFonts w:ascii="宋体" w:hAnsi="宋体" w:hint="eastAsia"/>
          <w:sz w:val="24"/>
        </w:rPr>
        <w:t>5</w:t>
      </w:r>
      <w:r>
        <w:rPr>
          <w:rFonts w:ascii="宋体" w:hAnsi="宋体"/>
          <w:sz w:val="24"/>
        </w:rPr>
        <w:t>0％＋复试成绩</w:t>
      </w:r>
      <w:r w:rsidR="006D4207">
        <w:rPr>
          <w:rFonts w:ascii="宋体" w:hAnsi="宋体" w:hint="eastAsia"/>
          <w:sz w:val="24"/>
        </w:rPr>
        <w:t>（百分制）</w:t>
      </w:r>
      <w:r>
        <w:rPr>
          <w:rFonts w:ascii="宋体" w:hAnsi="宋体"/>
          <w:sz w:val="24"/>
        </w:rPr>
        <w:t>×</w:t>
      </w:r>
      <w:r>
        <w:rPr>
          <w:rFonts w:ascii="宋体" w:hAnsi="宋体" w:hint="eastAsia"/>
          <w:sz w:val="24"/>
        </w:rPr>
        <w:t>5</w:t>
      </w:r>
      <w:r>
        <w:rPr>
          <w:rFonts w:ascii="宋体" w:hAnsi="宋体"/>
          <w:sz w:val="24"/>
        </w:rPr>
        <w:t>0％</w:t>
      </w:r>
      <w:r w:rsidR="00235DA6">
        <w:rPr>
          <w:rFonts w:ascii="宋体" w:hAnsi="宋体" w:hint="eastAsia"/>
          <w:sz w:val="24"/>
        </w:rPr>
        <w:t>。</w:t>
      </w:r>
    </w:p>
    <w:p w:rsidR="00235DA6" w:rsidRDefault="00235DA6">
      <w:pPr>
        <w:spacing w:line="360" w:lineRule="auto"/>
        <w:ind w:firstLineChars="200" w:firstLine="480"/>
        <w:rPr>
          <w:rFonts w:ascii="宋体" w:hAnsi="宋体"/>
          <w:sz w:val="24"/>
        </w:rPr>
      </w:pPr>
    </w:p>
    <w:p w:rsidR="00CE2288" w:rsidRDefault="0070377E">
      <w:pPr>
        <w:numPr>
          <w:ilvl w:val="0"/>
          <w:numId w:val="4"/>
        </w:numPr>
        <w:spacing w:line="360" w:lineRule="auto"/>
        <w:ind w:firstLineChars="200" w:firstLine="480"/>
        <w:rPr>
          <w:rFonts w:ascii="宋体" w:hAnsi="宋体"/>
          <w:sz w:val="24"/>
        </w:rPr>
      </w:pPr>
      <w:r>
        <w:rPr>
          <w:rFonts w:ascii="宋体" w:hAnsi="宋体" w:hint="eastAsia"/>
          <w:sz w:val="24"/>
        </w:rPr>
        <w:t>录取规则</w:t>
      </w:r>
    </w:p>
    <w:p w:rsidR="006D4207" w:rsidRDefault="0070377E">
      <w:pPr>
        <w:spacing w:line="360" w:lineRule="auto"/>
        <w:ind w:firstLineChars="200" w:firstLine="480"/>
        <w:rPr>
          <w:rFonts w:ascii="宋体" w:hAnsi="宋体"/>
          <w:sz w:val="24"/>
        </w:rPr>
      </w:pPr>
      <w:r>
        <w:rPr>
          <w:rFonts w:ascii="宋体" w:hAnsi="宋体" w:hint="eastAsia"/>
          <w:sz w:val="24"/>
        </w:rPr>
        <w:t>严格</w:t>
      </w:r>
      <w:r w:rsidR="00235DA6">
        <w:rPr>
          <w:rFonts w:ascii="宋体" w:hAnsi="宋体" w:hint="eastAsia"/>
          <w:sz w:val="24"/>
        </w:rPr>
        <w:t>按照“择优录取、保证质量、宁缺毋滥”的原则进行录取工作。</w:t>
      </w:r>
      <w:r>
        <w:rPr>
          <w:rFonts w:ascii="宋体" w:hAnsi="宋体" w:hint="eastAsia"/>
          <w:sz w:val="24"/>
        </w:rPr>
        <w:t>严格按照考生总成绩排名依次录取，复试</w:t>
      </w:r>
      <w:r w:rsidR="006D4207">
        <w:rPr>
          <w:rFonts w:ascii="宋体" w:hAnsi="宋体" w:hint="eastAsia"/>
          <w:sz w:val="24"/>
        </w:rPr>
        <w:t>成绩</w:t>
      </w:r>
      <w:r>
        <w:rPr>
          <w:rFonts w:ascii="宋体" w:hAnsi="宋体" w:hint="eastAsia"/>
          <w:sz w:val="24"/>
        </w:rPr>
        <w:t>不</w:t>
      </w:r>
      <w:r w:rsidR="006D4207">
        <w:rPr>
          <w:rFonts w:ascii="宋体" w:hAnsi="宋体" w:hint="eastAsia"/>
          <w:sz w:val="24"/>
        </w:rPr>
        <w:t>及</w:t>
      </w:r>
      <w:r>
        <w:rPr>
          <w:rFonts w:ascii="宋体" w:hAnsi="宋体" w:hint="eastAsia"/>
          <w:sz w:val="24"/>
        </w:rPr>
        <w:t>格者不予录取。</w:t>
      </w:r>
    </w:p>
    <w:p w:rsidR="00CE2288" w:rsidRDefault="006D4207">
      <w:pPr>
        <w:spacing w:line="360" w:lineRule="auto"/>
        <w:ind w:firstLineChars="200" w:firstLine="480"/>
        <w:rPr>
          <w:rFonts w:ascii="宋体" w:eastAsia="宋体" w:hAnsi="宋体" w:cs="宋体"/>
          <w:kern w:val="0"/>
          <w:sz w:val="24"/>
        </w:rPr>
      </w:pPr>
      <w:r>
        <w:rPr>
          <w:rFonts w:ascii="宋体" w:eastAsia="宋体" w:hAnsi="宋体" w:cs="宋体"/>
          <w:kern w:val="0"/>
          <w:sz w:val="24"/>
        </w:rPr>
        <w:t>所有参加复试考生的复试结果</w:t>
      </w:r>
      <w:r>
        <w:rPr>
          <w:rFonts w:ascii="宋体" w:eastAsia="宋体" w:hAnsi="宋体" w:cs="宋体" w:hint="eastAsia"/>
          <w:kern w:val="0"/>
          <w:sz w:val="24"/>
        </w:rPr>
        <w:t>将于</w:t>
      </w:r>
      <w:r w:rsidR="0070377E">
        <w:rPr>
          <w:rFonts w:ascii="宋体" w:hAnsi="宋体" w:hint="eastAsia"/>
          <w:sz w:val="24"/>
        </w:rPr>
        <w:t>5月10日</w:t>
      </w:r>
      <w:r w:rsidR="00B81378">
        <w:rPr>
          <w:rFonts w:ascii="宋体" w:hAnsi="宋体" w:hint="eastAsia"/>
          <w:sz w:val="24"/>
        </w:rPr>
        <w:t>前</w:t>
      </w:r>
      <w:r w:rsidR="0070377E">
        <w:rPr>
          <w:rFonts w:ascii="宋体" w:eastAsia="宋体" w:hAnsi="宋体" w:cs="宋体"/>
          <w:kern w:val="0"/>
          <w:sz w:val="24"/>
        </w:rPr>
        <w:t>在本单位网站上公布</w:t>
      </w:r>
      <w:r>
        <w:rPr>
          <w:rFonts w:ascii="宋体" w:eastAsia="宋体" w:hAnsi="宋体" w:cs="宋体" w:hint="eastAsia"/>
          <w:kern w:val="0"/>
          <w:sz w:val="24"/>
        </w:rPr>
        <w:t>，</w:t>
      </w:r>
      <w:r w:rsidR="0070377E">
        <w:rPr>
          <w:rFonts w:ascii="宋体" w:eastAsia="宋体" w:hAnsi="宋体" w:cs="宋体"/>
          <w:kern w:val="0"/>
          <w:sz w:val="24"/>
        </w:rPr>
        <w:t>内容主要包括：考生编号、</w:t>
      </w:r>
      <w:r>
        <w:rPr>
          <w:rFonts w:ascii="宋体" w:eastAsia="宋体" w:hAnsi="宋体" w:cs="宋体" w:hint="eastAsia"/>
          <w:kern w:val="0"/>
          <w:sz w:val="24"/>
        </w:rPr>
        <w:t>考生</w:t>
      </w:r>
      <w:r w:rsidR="0070377E">
        <w:rPr>
          <w:rFonts w:ascii="宋体" w:eastAsia="宋体" w:hAnsi="宋体" w:cs="宋体"/>
          <w:kern w:val="0"/>
          <w:sz w:val="24"/>
        </w:rPr>
        <w:t>姓名、初试成绩、复试成绩、总成绩、是否拟录取等信息。</w:t>
      </w:r>
      <w:r w:rsidR="0070377E">
        <w:rPr>
          <w:rFonts w:ascii="宋体" w:eastAsia="宋体" w:hAnsi="宋体" w:cs="宋体" w:hint="eastAsia"/>
          <w:kern w:val="0"/>
          <w:sz w:val="24"/>
        </w:rPr>
        <w:t>公示期为10</w:t>
      </w:r>
      <w:r w:rsidR="00B81378">
        <w:rPr>
          <w:rFonts w:ascii="宋体" w:eastAsia="宋体" w:hAnsi="宋体" w:cs="宋体" w:hint="eastAsia"/>
          <w:kern w:val="0"/>
          <w:sz w:val="24"/>
        </w:rPr>
        <w:t>个工作日</w:t>
      </w:r>
      <w:r w:rsidR="0070377E">
        <w:rPr>
          <w:rFonts w:ascii="宋体" w:eastAsia="宋体" w:hAnsi="宋体" w:cs="宋体" w:hint="eastAsia"/>
          <w:kern w:val="0"/>
          <w:sz w:val="24"/>
        </w:rPr>
        <w:t>。</w:t>
      </w:r>
    </w:p>
    <w:p w:rsidR="00247224" w:rsidRDefault="00247224" w:rsidP="00ED0E7E">
      <w:pPr>
        <w:spacing w:line="360" w:lineRule="auto"/>
        <w:ind w:firstLineChars="200" w:firstLine="480"/>
        <w:rPr>
          <w:rFonts w:ascii="宋体" w:eastAsia="宋体" w:hAnsi="宋体" w:cs="宋体"/>
          <w:kern w:val="0"/>
          <w:sz w:val="24"/>
        </w:rPr>
      </w:pPr>
    </w:p>
    <w:p w:rsidR="00CE2288" w:rsidRDefault="0070377E" w:rsidP="00ED0E7E">
      <w:pPr>
        <w:spacing w:line="360" w:lineRule="auto"/>
        <w:ind w:firstLineChars="200" w:firstLine="480"/>
        <w:rPr>
          <w:rFonts w:ascii="宋体" w:hAnsi="宋体"/>
          <w:sz w:val="24"/>
        </w:rPr>
      </w:pPr>
      <w:r>
        <w:rPr>
          <w:rFonts w:ascii="宋体" w:eastAsia="宋体" w:hAnsi="宋体" w:cs="宋体" w:hint="eastAsia"/>
          <w:kern w:val="0"/>
          <w:sz w:val="24"/>
        </w:rPr>
        <w:t>（六）</w:t>
      </w:r>
      <w:r>
        <w:rPr>
          <w:rFonts w:ascii="宋体" w:hAnsi="宋体" w:hint="eastAsia"/>
          <w:sz w:val="24"/>
        </w:rPr>
        <w:t>监督举报电话和电子信箱</w:t>
      </w:r>
    </w:p>
    <w:p w:rsidR="00CE2288" w:rsidRDefault="0070377E" w:rsidP="00ED0E7E">
      <w:pPr>
        <w:spacing w:line="360" w:lineRule="auto"/>
        <w:ind w:firstLineChars="200" w:firstLine="480"/>
        <w:rPr>
          <w:rFonts w:ascii="宋体" w:hAnsi="宋体"/>
          <w:sz w:val="24"/>
        </w:rPr>
      </w:pPr>
      <w:r>
        <w:rPr>
          <w:rFonts w:ascii="宋体" w:hAnsi="宋体" w:hint="eastAsia"/>
          <w:sz w:val="24"/>
        </w:rPr>
        <w:t>电话：027-67865155</w:t>
      </w:r>
      <w:r w:rsidR="00ED0E7E">
        <w:rPr>
          <w:rFonts w:ascii="宋体" w:hAnsi="宋体" w:hint="eastAsia"/>
          <w:sz w:val="24"/>
        </w:rPr>
        <w:t xml:space="preserve">     </w:t>
      </w:r>
      <w:r>
        <w:rPr>
          <w:rFonts w:ascii="宋体" w:hAnsi="宋体" w:hint="eastAsia"/>
          <w:sz w:val="24"/>
        </w:rPr>
        <w:t>邮箱：</w:t>
      </w:r>
      <w:hyperlink r:id="rId7" w:history="1">
        <w:r>
          <w:rPr>
            <w:rStyle w:val="a3"/>
            <w:rFonts w:ascii="宋体" w:hAnsi="宋体" w:hint="eastAsia"/>
            <w:sz w:val="24"/>
          </w:rPr>
          <w:t>895153018@qq.com</w:t>
        </w:r>
      </w:hyperlink>
    </w:p>
    <w:p w:rsidR="00CE2288" w:rsidRDefault="0070377E" w:rsidP="00A44113">
      <w:pPr>
        <w:spacing w:line="360" w:lineRule="auto"/>
        <w:rPr>
          <w:rFonts w:ascii="宋体" w:hAnsi="宋体"/>
          <w:b/>
          <w:bCs/>
          <w:sz w:val="24"/>
        </w:rPr>
      </w:pPr>
      <w:r>
        <w:rPr>
          <w:rFonts w:ascii="宋体" w:hAnsi="宋体" w:hint="eastAsia"/>
          <w:b/>
          <w:bCs/>
          <w:sz w:val="24"/>
        </w:rPr>
        <w:lastRenderedPageBreak/>
        <w:t>附件一：</w:t>
      </w:r>
    </w:p>
    <w:p w:rsidR="00CE2288" w:rsidRDefault="0070377E" w:rsidP="0070377E">
      <w:pPr>
        <w:spacing w:line="360" w:lineRule="auto"/>
        <w:ind w:firstLineChars="200" w:firstLine="562"/>
        <w:jc w:val="center"/>
        <w:rPr>
          <w:rFonts w:ascii="宋体" w:hAnsi="宋体"/>
          <w:sz w:val="24"/>
        </w:rPr>
      </w:pPr>
      <w:r>
        <w:rPr>
          <w:rFonts w:ascii="黑体" w:eastAsia="黑体" w:hAnsi="黑体" w:hint="eastAsia"/>
          <w:b/>
          <w:sz w:val="28"/>
          <w:szCs w:val="28"/>
        </w:rPr>
        <w:t>政治与国际关系学院2017年博士复试名单</w:t>
      </w:r>
    </w:p>
    <w:p w:rsidR="00CE2288" w:rsidRDefault="00CE2288">
      <w:pPr>
        <w:spacing w:line="360" w:lineRule="auto"/>
        <w:ind w:firstLineChars="200" w:firstLine="480"/>
        <w:rPr>
          <w:rFonts w:ascii="宋体" w:hAnsi="宋体"/>
          <w:sz w:val="24"/>
        </w:rPr>
      </w:pPr>
    </w:p>
    <w:tbl>
      <w:tblPr>
        <w:tblW w:w="8250" w:type="dxa"/>
        <w:tblLayout w:type="fixed"/>
        <w:tblCellMar>
          <w:top w:w="15" w:type="dxa"/>
          <w:left w:w="15" w:type="dxa"/>
          <w:bottom w:w="15" w:type="dxa"/>
          <w:right w:w="15" w:type="dxa"/>
        </w:tblCellMar>
        <w:tblLook w:val="04A0"/>
      </w:tblPr>
      <w:tblGrid>
        <w:gridCol w:w="945"/>
        <w:gridCol w:w="1830"/>
        <w:gridCol w:w="1440"/>
        <w:gridCol w:w="555"/>
        <w:gridCol w:w="1155"/>
        <w:gridCol w:w="1365"/>
        <w:gridCol w:w="960"/>
      </w:tblGrid>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考生姓名</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考生编号</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专项计划</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总分</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外语课成绩</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业务课一成绩</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业务课二成绩</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王翌</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254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81</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86</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刘开创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64</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90</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张宏量</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105117110030260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76</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78</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李韬</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65</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87</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秦柯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64</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邓岩</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105117110030249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83</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朱军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105117110030250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65</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84</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张庭珲</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105117110030262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67</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73</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刘洪宇</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105117110030258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85</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67</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宋晟</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105117110030253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73</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87</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陈泽华</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105117110030273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76</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姜爱</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105117110030276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228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84</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解胜利</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105117110030215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222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71</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64</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卫季</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105117110030264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61</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70</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李银松</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105117110030271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59</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80</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谢飞</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105117110030247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74</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67</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赵卫卫</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105117110030270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71</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郝世界</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71</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65</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王健睿</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105117110030252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65</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姜亦炜</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57</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74</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胡荣涛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105117110030219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62</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68</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王传师</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211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45</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80</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佘君玗</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105117110030272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209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58</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74</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王卫杰</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105117110030265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无</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209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53</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67</w:t>
            </w:r>
          </w:p>
        </w:tc>
      </w:tr>
      <w:tr w:rsidR="00CE2288">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鲁帅</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105117110030231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少数民族高层次骨干人才计划</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204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59</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70</w:t>
            </w:r>
          </w:p>
        </w:tc>
      </w:tr>
      <w:tr w:rsidR="00CE2288">
        <w:trPr>
          <w:trHeight w:val="28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刘亚楠</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105117230030002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70377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硕博连读</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CE2288">
            <w:pPr>
              <w:jc w:val="center"/>
              <w:rPr>
                <w:rFonts w:ascii="宋体" w:eastAsia="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CE2288">
            <w:pPr>
              <w:jc w:val="center"/>
              <w:rPr>
                <w:rFonts w:ascii="宋体" w:eastAsia="宋体" w:hAnsi="宋体" w:cs="宋体"/>
                <w:color w:val="000000"/>
                <w:szCs w:val="21"/>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CE2288">
            <w:pPr>
              <w:jc w:val="center"/>
              <w:rPr>
                <w:rFonts w:ascii="宋体" w:eastAsia="宋体" w:hAnsi="宋体" w:cs="宋体"/>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288" w:rsidRDefault="00CE2288">
            <w:pPr>
              <w:jc w:val="center"/>
              <w:rPr>
                <w:rFonts w:ascii="宋体" w:eastAsia="宋体" w:hAnsi="宋体" w:cs="宋体"/>
                <w:color w:val="000000"/>
                <w:szCs w:val="21"/>
              </w:rPr>
            </w:pPr>
          </w:p>
        </w:tc>
      </w:tr>
    </w:tbl>
    <w:p w:rsidR="00CE2288" w:rsidRDefault="00CE2288">
      <w:pPr>
        <w:spacing w:line="360" w:lineRule="auto"/>
        <w:ind w:firstLineChars="200" w:firstLine="480"/>
        <w:rPr>
          <w:rFonts w:ascii="宋体" w:hAnsi="宋体"/>
          <w:sz w:val="24"/>
        </w:rPr>
      </w:pPr>
    </w:p>
    <w:p w:rsidR="00CE2288" w:rsidRDefault="00CE2288">
      <w:pPr>
        <w:spacing w:line="360" w:lineRule="auto"/>
        <w:ind w:firstLineChars="200" w:firstLine="480"/>
        <w:rPr>
          <w:rFonts w:ascii="宋体" w:hAnsi="宋体"/>
          <w:sz w:val="24"/>
        </w:rPr>
        <w:sectPr w:rsidR="00CE2288">
          <w:pgSz w:w="11906" w:h="16838"/>
          <w:pgMar w:top="1440" w:right="1800" w:bottom="1440" w:left="1800" w:header="851" w:footer="992" w:gutter="0"/>
          <w:cols w:space="425"/>
          <w:docGrid w:type="lines" w:linePitch="312"/>
        </w:sectPr>
      </w:pPr>
    </w:p>
    <w:p w:rsidR="00CE2288" w:rsidRDefault="0070377E">
      <w:pPr>
        <w:jc w:val="left"/>
        <w:rPr>
          <w:rFonts w:ascii="宋体" w:hAnsi="宋体" w:cs="Arial"/>
          <w:b/>
          <w:sz w:val="24"/>
        </w:rPr>
      </w:pPr>
      <w:r>
        <w:rPr>
          <w:rFonts w:ascii="宋体" w:hAnsi="宋体" w:cs="Arial" w:hint="eastAsia"/>
          <w:b/>
          <w:sz w:val="24"/>
        </w:rPr>
        <w:lastRenderedPageBreak/>
        <w:t>附件二：</w:t>
      </w:r>
    </w:p>
    <w:p w:rsidR="00CE2288" w:rsidRDefault="0070377E">
      <w:pPr>
        <w:jc w:val="center"/>
        <w:rPr>
          <w:rFonts w:ascii="黑体" w:eastAsia="黑体" w:hAnsi="黑体"/>
          <w:b/>
          <w:sz w:val="28"/>
          <w:szCs w:val="28"/>
        </w:rPr>
      </w:pPr>
      <w:r>
        <w:rPr>
          <w:rFonts w:ascii="黑体" w:eastAsia="黑体" w:hAnsi="黑体" w:hint="eastAsia"/>
          <w:b/>
          <w:sz w:val="28"/>
          <w:szCs w:val="28"/>
        </w:rPr>
        <w:t>各专业复试时间、地点安排表</w:t>
      </w:r>
    </w:p>
    <w:p w:rsidR="00CE2288" w:rsidRDefault="00CE2288">
      <w:pPr>
        <w:jc w:val="center"/>
        <w:rPr>
          <w:rFonts w:ascii="宋体" w:hAnsi="宋体"/>
          <w:sz w:val="24"/>
        </w:rPr>
      </w:pPr>
    </w:p>
    <w:tbl>
      <w:tblPr>
        <w:tblStyle w:val="a4"/>
        <w:tblW w:w="8700" w:type="dxa"/>
        <w:jc w:val="center"/>
        <w:tblLayout w:type="fixed"/>
        <w:tblLook w:val="04A0"/>
      </w:tblPr>
      <w:tblGrid>
        <w:gridCol w:w="2385"/>
        <w:gridCol w:w="2319"/>
        <w:gridCol w:w="1900"/>
        <w:gridCol w:w="2096"/>
      </w:tblGrid>
      <w:tr w:rsidR="00CE2288">
        <w:trPr>
          <w:trHeight w:val="1188"/>
          <w:jc w:val="center"/>
        </w:trPr>
        <w:tc>
          <w:tcPr>
            <w:tcW w:w="2385" w:type="dxa"/>
            <w:vAlign w:val="center"/>
          </w:tcPr>
          <w:p w:rsidR="00CE2288" w:rsidRDefault="0070377E">
            <w:pPr>
              <w:widowControl/>
              <w:spacing w:line="360" w:lineRule="auto"/>
              <w:ind w:firstLineChars="250" w:firstLine="600"/>
              <w:jc w:val="center"/>
              <w:rPr>
                <w:rFonts w:ascii="宋体" w:hAnsi="宋体" w:cs="宋体"/>
                <w:color w:val="000000"/>
                <w:kern w:val="0"/>
                <w:sz w:val="24"/>
              </w:rPr>
            </w:pPr>
            <w:r>
              <w:rPr>
                <w:rFonts w:ascii="宋体" w:hAnsi="宋体" w:cs="宋体" w:hint="eastAsia"/>
                <w:color w:val="000000"/>
                <w:kern w:val="0"/>
                <w:sz w:val="24"/>
              </w:rPr>
              <w:t>报考专业</w:t>
            </w:r>
          </w:p>
        </w:tc>
        <w:tc>
          <w:tcPr>
            <w:tcW w:w="2319" w:type="dxa"/>
            <w:vAlign w:val="center"/>
          </w:tcPr>
          <w:p w:rsidR="00CE2288" w:rsidRDefault="0070377E">
            <w:pPr>
              <w:widowControl/>
              <w:spacing w:line="360" w:lineRule="auto"/>
              <w:ind w:firstLineChars="250" w:firstLine="600"/>
              <w:jc w:val="center"/>
              <w:rPr>
                <w:rFonts w:ascii="宋体" w:hAnsi="宋体" w:cs="宋体"/>
                <w:color w:val="000000"/>
                <w:kern w:val="0"/>
                <w:sz w:val="24"/>
              </w:rPr>
            </w:pPr>
            <w:r>
              <w:rPr>
                <w:rFonts w:ascii="宋体" w:hAnsi="宋体" w:cs="宋体" w:hint="eastAsia"/>
                <w:color w:val="000000"/>
                <w:kern w:val="0"/>
                <w:sz w:val="24"/>
              </w:rPr>
              <w:t>复试组成员</w:t>
            </w:r>
          </w:p>
        </w:tc>
        <w:tc>
          <w:tcPr>
            <w:tcW w:w="1900" w:type="dxa"/>
            <w:vAlign w:val="center"/>
          </w:tcPr>
          <w:p w:rsidR="00CE2288" w:rsidRDefault="0070377E">
            <w:pPr>
              <w:widowControl/>
              <w:spacing w:line="360" w:lineRule="auto"/>
              <w:ind w:firstLineChars="250" w:firstLine="600"/>
              <w:jc w:val="center"/>
              <w:rPr>
                <w:rFonts w:ascii="宋体" w:hAnsi="宋体" w:cs="宋体"/>
                <w:color w:val="000000"/>
                <w:kern w:val="0"/>
                <w:sz w:val="24"/>
              </w:rPr>
            </w:pPr>
            <w:r>
              <w:rPr>
                <w:rFonts w:ascii="宋体" w:hAnsi="宋体" w:cs="宋体" w:hint="eastAsia"/>
                <w:color w:val="000000"/>
                <w:kern w:val="0"/>
                <w:sz w:val="24"/>
              </w:rPr>
              <w:t>时间</w:t>
            </w:r>
          </w:p>
        </w:tc>
        <w:tc>
          <w:tcPr>
            <w:tcW w:w="2096" w:type="dxa"/>
            <w:vAlign w:val="center"/>
          </w:tcPr>
          <w:p w:rsidR="00CE2288" w:rsidRDefault="0070377E">
            <w:pPr>
              <w:widowControl/>
              <w:spacing w:line="360" w:lineRule="auto"/>
              <w:ind w:firstLineChars="250" w:firstLine="600"/>
              <w:jc w:val="center"/>
              <w:rPr>
                <w:rFonts w:ascii="宋体" w:hAnsi="宋体" w:cs="宋体"/>
                <w:color w:val="000000"/>
                <w:kern w:val="0"/>
                <w:sz w:val="24"/>
              </w:rPr>
            </w:pPr>
            <w:r>
              <w:rPr>
                <w:rFonts w:ascii="宋体" w:hAnsi="宋体" w:cs="宋体" w:hint="eastAsia"/>
                <w:color w:val="000000"/>
                <w:kern w:val="0"/>
                <w:sz w:val="24"/>
              </w:rPr>
              <w:t>地点</w:t>
            </w:r>
          </w:p>
        </w:tc>
      </w:tr>
      <w:tr w:rsidR="00CE2288">
        <w:trPr>
          <w:trHeight w:val="2753"/>
          <w:jc w:val="center"/>
        </w:trPr>
        <w:tc>
          <w:tcPr>
            <w:tcW w:w="2385" w:type="dxa"/>
            <w:vAlign w:val="center"/>
          </w:tcPr>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国际政治、</w:t>
            </w:r>
          </w:p>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国际关系</w:t>
            </w:r>
          </w:p>
        </w:tc>
        <w:tc>
          <w:tcPr>
            <w:tcW w:w="2319" w:type="dxa"/>
            <w:vAlign w:val="center"/>
          </w:tcPr>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胡宗山、韦红、何万篷、宋秀琚、赵长峰</w:t>
            </w:r>
          </w:p>
        </w:tc>
        <w:tc>
          <w:tcPr>
            <w:tcW w:w="1900" w:type="dxa"/>
            <w:vAlign w:val="center"/>
          </w:tcPr>
          <w:p w:rsidR="00CE2288" w:rsidRDefault="00982868">
            <w:pPr>
              <w:widowControl/>
              <w:spacing w:line="360" w:lineRule="auto"/>
              <w:jc w:val="center"/>
              <w:rPr>
                <w:rFonts w:ascii="宋体" w:hAnsi="宋体" w:cs="宋体"/>
                <w:color w:val="000000"/>
                <w:kern w:val="0"/>
                <w:sz w:val="24"/>
              </w:rPr>
            </w:pPr>
            <w:r>
              <w:rPr>
                <w:rFonts w:ascii="宋体" w:hAnsi="宋体" w:hint="eastAsia"/>
                <w:sz w:val="24"/>
              </w:rPr>
              <w:t>5月5日下午3:40开始</w:t>
            </w:r>
          </w:p>
        </w:tc>
        <w:tc>
          <w:tcPr>
            <w:tcW w:w="2096" w:type="dxa"/>
            <w:vAlign w:val="center"/>
          </w:tcPr>
          <w:p w:rsidR="00CE2288" w:rsidRDefault="00D708F5">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我</w:t>
            </w:r>
            <w:r w:rsidR="0070377E">
              <w:rPr>
                <w:rFonts w:ascii="宋体" w:hAnsi="宋体" w:cs="宋体" w:hint="eastAsia"/>
                <w:color w:val="000000"/>
                <w:kern w:val="0"/>
                <w:sz w:val="24"/>
              </w:rPr>
              <w:t>院</w:t>
            </w:r>
          </w:p>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206阅览室</w:t>
            </w:r>
          </w:p>
        </w:tc>
      </w:tr>
      <w:tr w:rsidR="00CE2288">
        <w:trPr>
          <w:trHeight w:val="3010"/>
          <w:jc w:val="center"/>
        </w:trPr>
        <w:tc>
          <w:tcPr>
            <w:tcW w:w="2385" w:type="dxa"/>
            <w:vAlign w:val="center"/>
          </w:tcPr>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政治学理论、</w:t>
            </w:r>
          </w:p>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中外政治制度、</w:t>
            </w:r>
          </w:p>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地方政府学</w:t>
            </w:r>
          </w:p>
        </w:tc>
        <w:tc>
          <w:tcPr>
            <w:tcW w:w="2319" w:type="dxa"/>
            <w:vAlign w:val="center"/>
          </w:tcPr>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项继权、吴理财、陈伟东、袁方成、王敬尧、贺东航</w:t>
            </w:r>
          </w:p>
        </w:tc>
        <w:tc>
          <w:tcPr>
            <w:tcW w:w="1900" w:type="dxa"/>
            <w:vAlign w:val="center"/>
          </w:tcPr>
          <w:p w:rsidR="00CE2288" w:rsidRDefault="00982868">
            <w:pPr>
              <w:widowControl/>
              <w:spacing w:line="360" w:lineRule="auto"/>
              <w:jc w:val="center"/>
              <w:rPr>
                <w:rFonts w:ascii="宋体" w:hAnsi="宋体" w:cs="宋体"/>
                <w:color w:val="000000"/>
                <w:kern w:val="0"/>
                <w:sz w:val="24"/>
              </w:rPr>
            </w:pPr>
            <w:r>
              <w:rPr>
                <w:rFonts w:ascii="宋体" w:hAnsi="宋体" w:hint="eastAsia"/>
                <w:sz w:val="24"/>
              </w:rPr>
              <w:t>5月5日下午3:40开始</w:t>
            </w:r>
          </w:p>
        </w:tc>
        <w:tc>
          <w:tcPr>
            <w:tcW w:w="2096" w:type="dxa"/>
            <w:vAlign w:val="center"/>
          </w:tcPr>
          <w:p w:rsidR="00CE2288" w:rsidRDefault="00D708F5">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我</w:t>
            </w:r>
            <w:r w:rsidR="0070377E">
              <w:rPr>
                <w:rFonts w:ascii="宋体" w:hAnsi="宋体" w:cs="宋体" w:hint="eastAsia"/>
                <w:color w:val="000000"/>
                <w:kern w:val="0"/>
                <w:sz w:val="24"/>
              </w:rPr>
              <w:t>院</w:t>
            </w:r>
          </w:p>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313教室</w:t>
            </w:r>
          </w:p>
        </w:tc>
      </w:tr>
      <w:tr w:rsidR="00CE2288">
        <w:trPr>
          <w:trHeight w:val="2052"/>
          <w:jc w:val="center"/>
        </w:trPr>
        <w:tc>
          <w:tcPr>
            <w:tcW w:w="2385" w:type="dxa"/>
            <w:vAlign w:val="center"/>
          </w:tcPr>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科学社会主义与国际共产主义运动</w:t>
            </w:r>
          </w:p>
        </w:tc>
        <w:tc>
          <w:tcPr>
            <w:tcW w:w="2319" w:type="dxa"/>
            <w:vAlign w:val="center"/>
          </w:tcPr>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唐鸣、牟成文、陈荣卓、王建国、余维海</w:t>
            </w:r>
          </w:p>
        </w:tc>
        <w:tc>
          <w:tcPr>
            <w:tcW w:w="1900" w:type="dxa"/>
            <w:vAlign w:val="center"/>
          </w:tcPr>
          <w:p w:rsidR="00CE2288" w:rsidRDefault="00982868">
            <w:pPr>
              <w:widowControl/>
              <w:spacing w:line="360" w:lineRule="auto"/>
              <w:jc w:val="center"/>
              <w:rPr>
                <w:rFonts w:ascii="宋体" w:hAnsi="宋体" w:cs="宋体"/>
                <w:color w:val="000000"/>
                <w:kern w:val="0"/>
                <w:sz w:val="24"/>
              </w:rPr>
            </w:pPr>
            <w:r>
              <w:rPr>
                <w:rFonts w:ascii="宋体" w:hAnsi="宋体" w:hint="eastAsia"/>
                <w:sz w:val="24"/>
              </w:rPr>
              <w:t>5月5日下午3:40开始</w:t>
            </w:r>
          </w:p>
        </w:tc>
        <w:tc>
          <w:tcPr>
            <w:tcW w:w="2096" w:type="dxa"/>
            <w:vAlign w:val="center"/>
          </w:tcPr>
          <w:p w:rsidR="00CE2288" w:rsidRDefault="00D708F5">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我</w:t>
            </w:r>
            <w:r w:rsidR="0070377E">
              <w:rPr>
                <w:rFonts w:ascii="宋体" w:hAnsi="宋体" w:cs="宋体" w:hint="eastAsia"/>
                <w:color w:val="000000"/>
                <w:kern w:val="0"/>
                <w:sz w:val="24"/>
              </w:rPr>
              <w:t>院</w:t>
            </w:r>
          </w:p>
          <w:p w:rsidR="00CE2288" w:rsidRDefault="0070377E">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309会议室</w:t>
            </w:r>
          </w:p>
        </w:tc>
      </w:tr>
    </w:tbl>
    <w:p w:rsidR="00CE2288" w:rsidRDefault="00CE2288">
      <w:pPr>
        <w:spacing w:line="360" w:lineRule="auto"/>
        <w:ind w:firstLineChars="200" w:firstLine="480"/>
        <w:rPr>
          <w:rFonts w:ascii="宋体" w:hAnsi="宋体"/>
          <w:sz w:val="24"/>
        </w:rPr>
      </w:pPr>
    </w:p>
    <w:p w:rsidR="00CE2288" w:rsidRDefault="00CE2288" w:rsidP="00CE2288">
      <w:pPr>
        <w:spacing w:line="360" w:lineRule="auto"/>
        <w:ind w:firstLineChars="200" w:firstLine="560"/>
        <w:rPr>
          <w:rFonts w:ascii="黑体" w:eastAsia="黑体" w:hAnsi="黑体"/>
          <w:bCs/>
          <w:sz w:val="28"/>
          <w:szCs w:val="28"/>
        </w:rPr>
      </w:pPr>
    </w:p>
    <w:sectPr w:rsidR="00CE2288" w:rsidSect="00CE22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A71E"/>
    <w:multiLevelType w:val="singleLevel"/>
    <w:tmpl w:val="5901A71E"/>
    <w:lvl w:ilvl="0">
      <w:start w:val="1"/>
      <w:numFmt w:val="decimal"/>
      <w:suff w:val="nothing"/>
      <w:lvlText w:val="%1、"/>
      <w:lvlJc w:val="left"/>
    </w:lvl>
  </w:abstractNum>
  <w:abstractNum w:abstractNumId="1">
    <w:nsid w:val="5901AEA8"/>
    <w:multiLevelType w:val="singleLevel"/>
    <w:tmpl w:val="5901AEA8"/>
    <w:lvl w:ilvl="0">
      <w:start w:val="3"/>
      <w:numFmt w:val="chineseCounting"/>
      <w:suff w:val="nothing"/>
      <w:lvlText w:val="（%1）"/>
      <w:lvlJc w:val="left"/>
    </w:lvl>
  </w:abstractNum>
  <w:abstractNum w:abstractNumId="2">
    <w:nsid w:val="5901AF4C"/>
    <w:multiLevelType w:val="singleLevel"/>
    <w:tmpl w:val="5901AF4C"/>
    <w:lvl w:ilvl="0">
      <w:start w:val="1"/>
      <w:numFmt w:val="decimal"/>
      <w:suff w:val="nothing"/>
      <w:lvlText w:val="%1、"/>
      <w:lvlJc w:val="left"/>
    </w:lvl>
  </w:abstractNum>
  <w:abstractNum w:abstractNumId="3">
    <w:nsid w:val="5901AF88"/>
    <w:multiLevelType w:val="singleLevel"/>
    <w:tmpl w:val="5901AF88"/>
    <w:lvl w:ilvl="0">
      <w:start w:val="5"/>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A8E6330"/>
    <w:rsid w:val="000B4BF0"/>
    <w:rsid w:val="000C17C2"/>
    <w:rsid w:val="000D05FB"/>
    <w:rsid w:val="00120F66"/>
    <w:rsid w:val="00133DC3"/>
    <w:rsid w:val="001701F7"/>
    <w:rsid w:val="001B73A3"/>
    <w:rsid w:val="001F3F23"/>
    <w:rsid w:val="00235DA6"/>
    <w:rsid w:val="00245C21"/>
    <w:rsid w:val="00247224"/>
    <w:rsid w:val="004556F9"/>
    <w:rsid w:val="004A3279"/>
    <w:rsid w:val="0059315F"/>
    <w:rsid w:val="005B3E47"/>
    <w:rsid w:val="006D4207"/>
    <w:rsid w:val="0070377E"/>
    <w:rsid w:val="009030E3"/>
    <w:rsid w:val="00982868"/>
    <w:rsid w:val="009E2814"/>
    <w:rsid w:val="00A44113"/>
    <w:rsid w:val="00A70639"/>
    <w:rsid w:val="00B81378"/>
    <w:rsid w:val="00B8715A"/>
    <w:rsid w:val="00BF6FAA"/>
    <w:rsid w:val="00C6790D"/>
    <w:rsid w:val="00CA1B8A"/>
    <w:rsid w:val="00CE2288"/>
    <w:rsid w:val="00D708F5"/>
    <w:rsid w:val="00DC5542"/>
    <w:rsid w:val="00E46887"/>
    <w:rsid w:val="00ED0E7E"/>
    <w:rsid w:val="00F96665"/>
    <w:rsid w:val="00FF4572"/>
    <w:rsid w:val="0A8E6330"/>
    <w:rsid w:val="663B5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28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2288"/>
    <w:rPr>
      <w:color w:val="0000FF"/>
      <w:u w:val="single"/>
    </w:rPr>
  </w:style>
  <w:style w:type="table" w:styleId="a4">
    <w:name w:val="Table Grid"/>
    <w:basedOn w:val="a1"/>
    <w:qFormat/>
    <w:rsid w:val="00CE22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unhideWhenUsed/>
    <w:rsid w:val="009030E3"/>
    <w:pPr>
      <w:ind w:firstLineChars="200" w:firstLine="420"/>
    </w:pPr>
  </w:style>
</w:styles>
</file>

<file path=word/webSettings.xml><?xml version="1.0" encoding="utf-8"?>
<w:webSettings xmlns:r="http://schemas.openxmlformats.org/officeDocument/2006/relationships" xmlns:w="http://schemas.openxmlformats.org/wordprocessingml/2006/main">
  <w:divs>
    <w:div w:id="8532548">
      <w:bodyDiv w:val="1"/>
      <w:marLeft w:val="0"/>
      <w:marRight w:val="0"/>
      <w:marTop w:val="0"/>
      <w:marBottom w:val="0"/>
      <w:divBdr>
        <w:top w:val="none" w:sz="0" w:space="0" w:color="auto"/>
        <w:left w:val="none" w:sz="0" w:space="0" w:color="auto"/>
        <w:bottom w:val="none" w:sz="0" w:space="0" w:color="auto"/>
        <w:right w:val="none" w:sz="0" w:space="0" w:color="auto"/>
      </w:divBdr>
    </w:div>
    <w:div w:id="179589358">
      <w:bodyDiv w:val="1"/>
      <w:marLeft w:val="0"/>
      <w:marRight w:val="0"/>
      <w:marTop w:val="0"/>
      <w:marBottom w:val="0"/>
      <w:divBdr>
        <w:top w:val="none" w:sz="0" w:space="0" w:color="auto"/>
        <w:left w:val="none" w:sz="0" w:space="0" w:color="auto"/>
        <w:bottom w:val="none" w:sz="0" w:space="0" w:color="auto"/>
        <w:right w:val="none" w:sz="0" w:space="0" w:color="auto"/>
      </w:divBdr>
    </w:div>
    <w:div w:id="288511894">
      <w:bodyDiv w:val="1"/>
      <w:marLeft w:val="0"/>
      <w:marRight w:val="0"/>
      <w:marTop w:val="0"/>
      <w:marBottom w:val="0"/>
      <w:divBdr>
        <w:top w:val="none" w:sz="0" w:space="0" w:color="auto"/>
        <w:left w:val="none" w:sz="0" w:space="0" w:color="auto"/>
        <w:bottom w:val="none" w:sz="0" w:space="0" w:color="auto"/>
        <w:right w:val="none" w:sz="0" w:space="0" w:color="auto"/>
      </w:divBdr>
      <w:divsChild>
        <w:div w:id="721751812">
          <w:marLeft w:val="0"/>
          <w:marRight w:val="0"/>
          <w:marTop w:val="0"/>
          <w:marBottom w:val="0"/>
          <w:divBdr>
            <w:top w:val="none" w:sz="0" w:space="0" w:color="auto"/>
            <w:left w:val="none" w:sz="0" w:space="0" w:color="auto"/>
            <w:bottom w:val="none" w:sz="0" w:space="0" w:color="auto"/>
            <w:right w:val="none" w:sz="0" w:space="0" w:color="auto"/>
          </w:divBdr>
        </w:div>
      </w:divsChild>
    </w:div>
    <w:div w:id="165710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95153018@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18.199.19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2017-04-27T09:22:00Z</cp:lastPrinted>
  <dcterms:created xsi:type="dcterms:W3CDTF">2017-04-27T07:58:00Z</dcterms:created>
  <dcterms:modified xsi:type="dcterms:W3CDTF">2017-05-03T02:03:00Z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